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9CB8" w14:textId="77777777" w:rsidR="00311B3D" w:rsidRPr="000D5EE6" w:rsidRDefault="003B295C" w:rsidP="00443F6E">
      <w:pPr>
        <w:jc w:val="center"/>
        <w:rPr>
          <w:rFonts w:ascii="Times New Roman" w:hAnsi="Times New Roman" w:cs="Times New Roman"/>
          <w:b/>
          <w:i/>
          <w:sz w:val="28"/>
          <w:szCs w:val="28"/>
        </w:rPr>
      </w:pPr>
      <w:r w:rsidRPr="000D5EE6">
        <w:rPr>
          <w:rFonts w:ascii="Times New Roman" w:hAnsi="Times New Roman" w:cs="Times New Roman"/>
          <w:b/>
          <w:i/>
          <w:sz w:val="28"/>
          <w:szCs w:val="28"/>
        </w:rPr>
        <w:t>Time to u</w:t>
      </w:r>
      <w:r w:rsidR="00311B3D" w:rsidRPr="000D5EE6">
        <w:rPr>
          <w:rFonts w:ascii="Times New Roman" w:hAnsi="Times New Roman" w:cs="Times New Roman"/>
          <w:b/>
          <w:i/>
          <w:sz w:val="28"/>
          <w:szCs w:val="28"/>
        </w:rPr>
        <w:t>ntap the full potential o</w:t>
      </w:r>
      <w:r w:rsidRPr="000D5EE6">
        <w:rPr>
          <w:rFonts w:ascii="Times New Roman" w:hAnsi="Times New Roman" w:cs="Times New Roman"/>
          <w:b/>
          <w:i/>
          <w:sz w:val="28"/>
          <w:szCs w:val="28"/>
        </w:rPr>
        <w:t>f</w:t>
      </w:r>
      <w:r w:rsidR="00311B3D" w:rsidRPr="000D5EE6">
        <w:rPr>
          <w:rFonts w:ascii="Times New Roman" w:hAnsi="Times New Roman" w:cs="Times New Roman"/>
          <w:b/>
          <w:i/>
          <w:sz w:val="28"/>
          <w:szCs w:val="28"/>
        </w:rPr>
        <w:t xml:space="preserve"> NWFZs </w:t>
      </w:r>
    </w:p>
    <w:p w14:paraId="06992713" w14:textId="77777777" w:rsidR="00EE520D" w:rsidRPr="000D5EE6" w:rsidRDefault="00BF3759" w:rsidP="00443F6E">
      <w:pPr>
        <w:rPr>
          <w:rFonts w:ascii="Times New Roman" w:hAnsi="Times New Roman" w:cs="Times New Roman"/>
          <w:b/>
          <w:i/>
          <w:sz w:val="24"/>
          <w:szCs w:val="24"/>
        </w:rPr>
      </w:pPr>
      <w:r w:rsidRPr="000D5EE6">
        <w:rPr>
          <w:rFonts w:ascii="Times New Roman" w:hAnsi="Times New Roman" w:cs="Times New Roman"/>
          <w:b/>
          <w:i/>
          <w:sz w:val="24"/>
          <w:szCs w:val="24"/>
        </w:rPr>
        <w:t xml:space="preserve">Growing importance of </w:t>
      </w:r>
      <w:r w:rsidR="00EE520D" w:rsidRPr="000D5EE6">
        <w:rPr>
          <w:rFonts w:ascii="Times New Roman" w:hAnsi="Times New Roman" w:cs="Times New Roman"/>
          <w:b/>
          <w:i/>
          <w:sz w:val="24"/>
          <w:szCs w:val="24"/>
        </w:rPr>
        <w:t xml:space="preserve">NWFZs </w:t>
      </w:r>
    </w:p>
    <w:p w14:paraId="3C7CAA6B" w14:textId="77777777" w:rsidR="00867365" w:rsidRPr="000D5EE6" w:rsidRDefault="003B295C" w:rsidP="00443F6E">
      <w:pPr>
        <w:rPr>
          <w:rFonts w:ascii="Times New Roman" w:hAnsi="Times New Roman" w:cs="Times New Roman"/>
          <w:sz w:val="24"/>
          <w:szCs w:val="24"/>
        </w:rPr>
      </w:pPr>
      <w:r w:rsidRPr="000D5EE6">
        <w:rPr>
          <w:rFonts w:ascii="Times New Roman" w:hAnsi="Times New Roman" w:cs="Times New Roman"/>
          <w:sz w:val="24"/>
          <w:szCs w:val="24"/>
        </w:rPr>
        <w:t>Nuclear-weapon-free zones (NWFZ)</w:t>
      </w:r>
      <w:r w:rsidR="00E02DE9" w:rsidRPr="000D5EE6">
        <w:rPr>
          <w:rFonts w:ascii="Times New Roman" w:hAnsi="Times New Roman" w:cs="Times New Roman"/>
          <w:sz w:val="24"/>
          <w:szCs w:val="24"/>
        </w:rPr>
        <w:t xml:space="preserve"> are recognized as important regional practical measures </w:t>
      </w:r>
      <w:r w:rsidR="007E3E4B" w:rsidRPr="000D5EE6">
        <w:rPr>
          <w:rFonts w:ascii="Times New Roman" w:hAnsi="Times New Roman" w:cs="Times New Roman"/>
          <w:sz w:val="24"/>
          <w:szCs w:val="24"/>
        </w:rPr>
        <w:t xml:space="preserve">of non-nuclear-weapon states (NNWS) </w:t>
      </w:r>
      <w:r w:rsidR="00F34735" w:rsidRPr="000D5EE6">
        <w:rPr>
          <w:rFonts w:ascii="Times New Roman" w:hAnsi="Times New Roman" w:cs="Times New Roman"/>
          <w:sz w:val="24"/>
          <w:szCs w:val="24"/>
        </w:rPr>
        <w:t>in</w:t>
      </w:r>
      <w:r w:rsidR="00E02DE9" w:rsidRPr="000D5EE6">
        <w:rPr>
          <w:rFonts w:ascii="Times New Roman" w:hAnsi="Times New Roman" w:cs="Times New Roman"/>
          <w:sz w:val="24"/>
          <w:szCs w:val="24"/>
        </w:rPr>
        <w:t xml:space="preserve"> promot</w:t>
      </w:r>
      <w:r w:rsidR="00F34735" w:rsidRPr="000D5EE6">
        <w:rPr>
          <w:rFonts w:ascii="Times New Roman" w:hAnsi="Times New Roman" w:cs="Times New Roman"/>
          <w:sz w:val="24"/>
          <w:szCs w:val="24"/>
        </w:rPr>
        <w:t>ing</w:t>
      </w:r>
      <w:r w:rsidR="00E02DE9" w:rsidRPr="000D5EE6">
        <w:rPr>
          <w:rFonts w:ascii="Times New Roman" w:hAnsi="Times New Roman" w:cs="Times New Roman"/>
          <w:sz w:val="24"/>
          <w:szCs w:val="24"/>
        </w:rPr>
        <w:t xml:space="preserve"> the goals of nuclear non-proliferation</w:t>
      </w:r>
      <w:r w:rsidR="007E3E4B" w:rsidRPr="000D5EE6">
        <w:rPr>
          <w:rFonts w:ascii="Times New Roman" w:hAnsi="Times New Roman" w:cs="Times New Roman"/>
          <w:sz w:val="24"/>
          <w:szCs w:val="24"/>
        </w:rPr>
        <w:t xml:space="preserve"> and </w:t>
      </w:r>
      <w:r w:rsidR="00761616" w:rsidRPr="000D5EE6">
        <w:rPr>
          <w:rFonts w:ascii="Times New Roman" w:hAnsi="Times New Roman" w:cs="Times New Roman"/>
          <w:sz w:val="24"/>
          <w:szCs w:val="24"/>
        </w:rPr>
        <w:t>strengthening confidence</w:t>
      </w:r>
      <w:r w:rsidR="007E3E4B" w:rsidRPr="000D5EE6">
        <w:rPr>
          <w:rFonts w:ascii="Times New Roman" w:hAnsi="Times New Roman" w:cs="Times New Roman"/>
          <w:sz w:val="24"/>
          <w:szCs w:val="24"/>
        </w:rPr>
        <w:t xml:space="preserve"> among states</w:t>
      </w:r>
      <w:r w:rsidR="00761616" w:rsidRPr="000D5EE6">
        <w:rPr>
          <w:rFonts w:ascii="Times New Roman" w:hAnsi="Times New Roman" w:cs="Times New Roman"/>
          <w:sz w:val="24"/>
          <w:szCs w:val="24"/>
        </w:rPr>
        <w:t xml:space="preserve">. </w:t>
      </w:r>
      <w:r w:rsidR="007E3E4B" w:rsidRPr="000D5EE6">
        <w:rPr>
          <w:rFonts w:ascii="Times New Roman" w:hAnsi="Times New Roman" w:cs="Times New Roman"/>
          <w:sz w:val="24"/>
          <w:szCs w:val="24"/>
        </w:rPr>
        <w:t xml:space="preserve">At present </w:t>
      </w:r>
      <w:r w:rsidR="003A1A94" w:rsidRPr="000D5EE6">
        <w:rPr>
          <w:rFonts w:ascii="Times New Roman" w:hAnsi="Times New Roman" w:cs="Times New Roman"/>
          <w:sz w:val="24"/>
          <w:szCs w:val="24"/>
        </w:rPr>
        <w:t>the sea-bed, Antarctica and the outer space are considered as uninhabited NWFZs. T</w:t>
      </w:r>
      <w:r w:rsidR="007E3E4B" w:rsidRPr="000D5EE6">
        <w:rPr>
          <w:rFonts w:ascii="Times New Roman" w:hAnsi="Times New Roman" w:cs="Times New Roman"/>
          <w:sz w:val="24"/>
          <w:szCs w:val="24"/>
        </w:rPr>
        <w:t xml:space="preserve">here are </w:t>
      </w:r>
      <w:r w:rsidR="003A1A94" w:rsidRPr="000D5EE6">
        <w:rPr>
          <w:rFonts w:ascii="Times New Roman" w:hAnsi="Times New Roman" w:cs="Times New Roman"/>
          <w:sz w:val="24"/>
          <w:szCs w:val="24"/>
        </w:rPr>
        <w:t xml:space="preserve">also </w:t>
      </w:r>
      <w:r w:rsidR="007E3E4B" w:rsidRPr="000D5EE6">
        <w:rPr>
          <w:rFonts w:ascii="Times New Roman" w:hAnsi="Times New Roman" w:cs="Times New Roman"/>
          <w:sz w:val="24"/>
          <w:szCs w:val="24"/>
        </w:rPr>
        <w:t xml:space="preserve">five NWFZs in </w:t>
      </w:r>
      <w:r w:rsidR="003A1A94" w:rsidRPr="000D5EE6">
        <w:rPr>
          <w:rFonts w:ascii="Times New Roman" w:hAnsi="Times New Roman" w:cs="Times New Roman"/>
          <w:sz w:val="24"/>
          <w:szCs w:val="24"/>
        </w:rPr>
        <w:t xml:space="preserve">in </w:t>
      </w:r>
      <w:r w:rsidR="007E3E4B" w:rsidRPr="000D5EE6">
        <w:rPr>
          <w:rFonts w:ascii="Times New Roman" w:hAnsi="Times New Roman" w:cs="Times New Roman"/>
          <w:sz w:val="24"/>
          <w:szCs w:val="24"/>
        </w:rPr>
        <w:t xml:space="preserve">inhabited areas: </w:t>
      </w:r>
      <w:r w:rsidR="003A1A94" w:rsidRPr="000D5EE6">
        <w:rPr>
          <w:rFonts w:ascii="Times New Roman" w:hAnsi="Times New Roman" w:cs="Times New Roman"/>
          <w:sz w:val="24"/>
          <w:szCs w:val="24"/>
        </w:rPr>
        <w:t xml:space="preserve">in </w:t>
      </w:r>
      <w:r w:rsidR="007E3E4B" w:rsidRPr="000D5EE6">
        <w:rPr>
          <w:rFonts w:ascii="Times New Roman" w:hAnsi="Times New Roman" w:cs="Times New Roman"/>
          <w:sz w:val="24"/>
          <w:szCs w:val="24"/>
        </w:rPr>
        <w:t>Latin America and the Caribbean, the South Pacific, Southeast Asia, the entire African continent and Central Asia that include 11</w:t>
      </w:r>
      <w:r w:rsidR="00DF5F39" w:rsidRPr="000D5EE6">
        <w:rPr>
          <w:rFonts w:ascii="Times New Roman" w:hAnsi="Times New Roman" w:cs="Times New Roman"/>
          <w:sz w:val="24"/>
          <w:szCs w:val="24"/>
        </w:rPr>
        <w:t>5</w:t>
      </w:r>
      <w:r w:rsidR="007E3E4B" w:rsidRPr="000D5EE6">
        <w:rPr>
          <w:rFonts w:ascii="Times New Roman" w:hAnsi="Times New Roman" w:cs="Times New Roman"/>
          <w:sz w:val="24"/>
          <w:szCs w:val="24"/>
        </w:rPr>
        <w:t xml:space="preserve"> states. </w:t>
      </w:r>
      <w:r w:rsidRPr="000D5EE6">
        <w:rPr>
          <w:rFonts w:ascii="Times New Roman" w:hAnsi="Times New Roman" w:cs="Times New Roman"/>
          <w:sz w:val="24"/>
          <w:szCs w:val="24"/>
        </w:rPr>
        <w:t>As a result</w:t>
      </w:r>
      <w:r w:rsidR="00BF3759" w:rsidRPr="000D5EE6">
        <w:rPr>
          <w:rFonts w:ascii="Times New Roman" w:hAnsi="Times New Roman" w:cs="Times New Roman"/>
          <w:sz w:val="24"/>
          <w:szCs w:val="24"/>
        </w:rPr>
        <w:t>,</w:t>
      </w:r>
      <w:r w:rsidRPr="000D5EE6">
        <w:rPr>
          <w:rFonts w:ascii="Times New Roman" w:hAnsi="Times New Roman" w:cs="Times New Roman"/>
          <w:sz w:val="24"/>
          <w:szCs w:val="24"/>
        </w:rPr>
        <w:t xml:space="preserve"> 84 </w:t>
      </w:r>
      <w:proofErr w:type="spellStart"/>
      <w:r w:rsidRPr="000D5EE6">
        <w:rPr>
          <w:rFonts w:ascii="Times New Roman" w:hAnsi="Times New Roman" w:cs="Times New Roman"/>
          <w:sz w:val="24"/>
          <w:szCs w:val="24"/>
        </w:rPr>
        <w:t>mln</w:t>
      </w:r>
      <w:proofErr w:type="spellEnd"/>
      <w:r w:rsidRPr="000D5EE6">
        <w:rPr>
          <w:rFonts w:ascii="Times New Roman" w:hAnsi="Times New Roman" w:cs="Times New Roman"/>
          <w:sz w:val="24"/>
          <w:szCs w:val="24"/>
        </w:rPr>
        <w:t xml:space="preserve"> km</w:t>
      </w:r>
      <w:r w:rsidRPr="000D5EE6">
        <w:rPr>
          <w:rFonts w:ascii="Times New Roman" w:hAnsi="Times New Roman" w:cs="Times New Roman"/>
          <w:sz w:val="24"/>
          <w:szCs w:val="24"/>
          <w:vertAlign w:val="superscript"/>
        </w:rPr>
        <w:t xml:space="preserve">2 </w:t>
      </w:r>
      <w:r w:rsidRPr="000D5EE6">
        <w:rPr>
          <w:rFonts w:ascii="Times New Roman" w:hAnsi="Times New Roman" w:cs="Times New Roman"/>
          <w:sz w:val="24"/>
          <w:szCs w:val="24"/>
        </w:rPr>
        <w:t>of world’s landmass and 39% of the world’s population are already part of NWFZs</w:t>
      </w:r>
      <w:r w:rsidR="00EE520D" w:rsidRPr="000D5EE6">
        <w:rPr>
          <w:rFonts w:ascii="Times New Roman" w:hAnsi="Times New Roman" w:cs="Times New Roman"/>
          <w:sz w:val="24"/>
          <w:szCs w:val="24"/>
        </w:rPr>
        <w:t>, making up 60% of United Nations membership</w:t>
      </w:r>
      <w:r w:rsidRPr="000D5EE6">
        <w:rPr>
          <w:rFonts w:ascii="Times New Roman" w:hAnsi="Times New Roman" w:cs="Times New Roman"/>
          <w:sz w:val="24"/>
          <w:szCs w:val="24"/>
        </w:rPr>
        <w:t xml:space="preserve">. </w:t>
      </w:r>
    </w:p>
    <w:p w14:paraId="15A28C49" w14:textId="77777777" w:rsidR="003A1A94" w:rsidRPr="000D5EE6" w:rsidRDefault="001C0E14" w:rsidP="00443F6E">
      <w:pPr>
        <w:rPr>
          <w:rFonts w:ascii="Times New Roman" w:hAnsi="Times New Roman" w:cs="Times New Roman"/>
          <w:sz w:val="24"/>
          <w:szCs w:val="24"/>
        </w:rPr>
      </w:pPr>
      <w:r w:rsidRPr="000D5EE6">
        <w:rPr>
          <w:rFonts w:ascii="Times New Roman" w:hAnsi="Times New Roman" w:cs="Times New Roman"/>
          <w:sz w:val="24"/>
          <w:szCs w:val="24"/>
        </w:rPr>
        <w:t xml:space="preserve">Definition of NWFZs </w:t>
      </w:r>
      <w:r w:rsidR="000C59DC" w:rsidRPr="000D5EE6">
        <w:rPr>
          <w:rFonts w:ascii="Times New Roman" w:hAnsi="Times New Roman" w:cs="Times New Roman"/>
          <w:sz w:val="24"/>
          <w:szCs w:val="24"/>
        </w:rPr>
        <w:t xml:space="preserve">is </w:t>
      </w:r>
      <w:r w:rsidRPr="000D5EE6">
        <w:rPr>
          <w:rFonts w:ascii="Times New Roman" w:hAnsi="Times New Roman" w:cs="Times New Roman"/>
          <w:sz w:val="24"/>
          <w:szCs w:val="24"/>
        </w:rPr>
        <w:t xml:space="preserve">based on the first </w:t>
      </w:r>
      <w:r w:rsidR="003B295C" w:rsidRPr="000D5EE6">
        <w:rPr>
          <w:rFonts w:ascii="Times New Roman" w:hAnsi="Times New Roman" w:cs="Times New Roman"/>
          <w:sz w:val="24"/>
          <w:szCs w:val="24"/>
        </w:rPr>
        <w:t xml:space="preserve">comprehensive </w:t>
      </w:r>
      <w:r w:rsidRPr="000D5EE6">
        <w:rPr>
          <w:rFonts w:ascii="Times New Roman" w:hAnsi="Times New Roman" w:cs="Times New Roman"/>
          <w:sz w:val="24"/>
          <w:szCs w:val="24"/>
        </w:rPr>
        <w:t>study of NWFZs in all its aspects</w:t>
      </w:r>
      <w:r w:rsidR="000C59DC" w:rsidRPr="000D5EE6">
        <w:rPr>
          <w:rFonts w:ascii="Times New Roman" w:hAnsi="Times New Roman" w:cs="Times New Roman"/>
          <w:sz w:val="24"/>
          <w:szCs w:val="24"/>
        </w:rPr>
        <w:t xml:space="preserve"> and is reflected in </w:t>
      </w:r>
      <w:r w:rsidR="00564FC8" w:rsidRPr="000D5EE6">
        <w:rPr>
          <w:rFonts w:ascii="Times New Roman" w:hAnsi="Times New Roman" w:cs="Times New Roman"/>
          <w:sz w:val="24"/>
          <w:szCs w:val="24"/>
        </w:rPr>
        <w:t xml:space="preserve">1975 </w:t>
      </w:r>
      <w:r w:rsidRPr="000D5EE6">
        <w:rPr>
          <w:rFonts w:ascii="Times New Roman" w:hAnsi="Times New Roman" w:cs="Times New Roman"/>
          <w:sz w:val="24"/>
          <w:szCs w:val="24"/>
        </w:rPr>
        <w:t>UNGA resolution 3472 B (XXX)</w:t>
      </w:r>
      <w:r w:rsidR="00EE520D" w:rsidRPr="000D5EE6">
        <w:rPr>
          <w:rFonts w:ascii="Times New Roman" w:hAnsi="Times New Roman" w:cs="Times New Roman"/>
          <w:sz w:val="24"/>
          <w:szCs w:val="24"/>
        </w:rPr>
        <w:t>:</w:t>
      </w:r>
      <w:r w:rsidR="00780CB0" w:rsidRPr="000D5EE6">
        <w:rPr>
          <w:rFonts w:ascii="Times New Roman" w:hAnsi="Times New Roman" w:cs="Times New Roman"/>
          <w:sz w:val="24"/>
          <w:szCs w:val="24"/>
        </w:rPr>
        <w:t xml:space="preserve"> </w:t>
      </w:r>
      <w:r w:rsidR="00425A27" w:rsidRPr="000D5EE6">
        <w:rPr>
          <w:rFonts w:ascii="Times New Roman" w:hAnsi="Times New Roman" w:cs="Times New Roman"/>
          <w:sz w:val="24"/>
          <w:szCs w:val="24"/>
        </w:rPr>
        <w:t xml:space="preserve">total absence of nuclear weapons </w:t>
      </w:r>
      <w:r w:rsidR="00EE520D" w:rsidRPr="000D5EE6">
        <w:rPr>
          <w:rFonts w:ascii="Times New Roman" w:hAnsi="Times New Roman" w:cs="Times New Roman"/>
          <w:sz w:val="24"/>
          <w:szCs w:val="24"/>
        </w:rPr>
        <w:t xml:space="preserve">in the zone </w:t>
      </w:r>
      <w:r w:rsidR="00425A27" w:rsidRPr="000D5EE6">
        <w:rPr>
          <w:rFonts w:ascii="Times New Roman" w:hAnsi="Times New Roman" w:cs="Times New Roman"/>
          <w:sz w:val="24"/>
          <w:szCs w:val="24"/>
        </w:rPr>
        <w:t xml:space="preserve">and the five nuclear weapon states </w:t>
      </w:r>
      <w:r w:rsidR="00EE520D" w:rsidRPr="000D5EE6">
        <w:rPr>
          <w:rFonts w:ascii="Times New Roman" w:hAnsi="Times New Roman" w:cs="Times New Roman"/>
          <w:sz w:val="24"/>
          <w:szCs w:val="24"/>
        </w:rPr>
        <w:t xml:space="preserve">(P5) </w:t>
      </w:r>
      <w:r w:rsidR="00425A27" w:rsidRPr="000D5EE6">
        <w:rPr>
          <w:rFonts w:ascii="Times New Roman" w:hAnsi="Times New Roman" w:cs="Times New Roman"/>
          <w:sz w:val="24"/>
          <w:szCs w:val="24"/>
        </w:rPr>
        <w:t>undertak</w:t>
      </w:r>
      <w:r w:rsidR="00EE520D" w:rsidRPr="000D5EE6">
        <w:rPr>
          <w:rFonts w:ascii="Times New Roman" w:hAnsi="Times New Roman" w:cs="Times New Roman"/>
          <w:sz w:val="24"/>
          <w:szCs w:val="24"/>
        </w:rPr>
        <w:t>ing</w:t>
      </w:r>
      <w:r w:rsidR="00425A27" w:rsidRPr="000D5EE6">
        <w:rPr>
          <w:rFonts w:ascii="Times New Roman" w:hAnsi="Times New Roman" w:cs="Times New Roman"/>
          <w:sz w:val="24"/>
          <w:szCs w:val="24"/>
        </w:rPr>
        <w:t xml:space="preserve"> in a</w:t>
      </w:r>
      <w:r w:rsidR="00780CB0" w:rsidRPr="000D5EE6">
        <w:rPr>
          <w:rFonts w:ascii="Times New Roman" w:hAnsi="Times New Roman" w:cs="Times New Roman"/>
          <w:sz w:val="24"/>
          <w:szCs w:val="24"/>
        </w:rPr>
        <w:t>n</w:t>
      </w:r>
      <w:r w:rsidR="00425A27" w:rsidRPr="000D5EE6">
        <w:rPr>
          <w:rFonts w:ascii="Times New Roman" w:hAnsi="Times New Roman" w:cs="Times New Roman"/>
          <w:sz w:val="24"/>
          <w:szCs w:val="24"/>
        </w:rPr>
        <w:t xml:space="preserve"> international </w:t>
      </w:r>
      <w:r w:rsidR="003B295C" w:rsidRPr="000D5EE6">
        <w:rPr>
          <w:rFonts w:ascii="Times New Roman" w:hAnsi="Times New Roman" w:cs="Times New Roman"/>
          <w:sz w:val="24"/>
          <w:szCs w:val="24"/>
        </w:rPr>
        <w:t xml:space="preserve">legal </w:t>
      </w:r>
      <w:r w:rsidR="00425A27" w:rsidRPr="000D5EE6">
        <w:rPr>
          <w:rFonts w:ascii="Times New Roman" w:hAnsi="Times New Roman" w:cs="Times New Roman"/>
          <w:sz w:val="24"/>
          <w:szCs w:val="24"/>
        </w:rPr>
        <w:t xml:space="preserve">instrument </w:t>
      </w:r>
      <w:r w:rsidR="00780CB0" w:rsidRPr="000D5EE6">
        <w:rPr>
          <w:rFonts w:ascii="Times New Roman" w:hAnsi="Times New Roman" w:cs="Times New Roman"/>
          <w:sz w:val="24"/>
          <w:szCs w:val="24"/>
        </w:rPr>
        <w:t>to respect th</w:t>
      </w:r>
      <w:r w:rsidR="003B295C" w:rsidRPr="000D5EE6">
        <w:rPr>
          <w:rFonts w:ascii="Times New Roman" w:hAnsi="Times New Roman" w:cs="Times New Roman"/>
          <w:sz w:val="24"/>
          <w:szCs w:val="24"/>
        </w:rPr>
        <w:t xml:space="preserve">at </w:t>
      </w:r>
      <w:r w:rsidR="00EE520D" w:rsidRPr="000D5EE6">
        <w:rPr>
          <w:rFonts w:ascii="Times New Roman" w:hAnsi="Times New Roman" w:cs="Times New Roman"/>
          <w:sz w:val="24"/>
          <w:szCs w:val="24"/>
        </w:rPr>
        <w:t>status of t</w:t>
      </w:r>
      <w:r w:rsidR="00780CB0" w:rsidRPr="000D5EE6">
        <w:rPr>
          <w:rFonts w:ascii="Times New Roman" w:hAnsi="Times New Roman" w:cs="Times New Roman"/>
          <w:sz w:val="24"/>
          <w:szCs w:val="24"/>
        </w:rPr>
        <w:t>he zone and refrain</w:t>
      </w:r>
      <w:r w:rsidR="00EE520D" w:rsidRPr="000D5EE6">
        <w:rPr>
          <w:rFonts w:ascii="Times New Roman" w:hAnsi="Times New Roman" w:cs="Times New Roman"/>
          <w:sz w:val="24"/>
          <w:szCs w:val="24"/>
        </w:rPr>
        <w:t>ing</w:t>
      </w:r>
      <w:r w:rsidR="00780CB0" w:rsidRPr="000D5EE6">
        <w:rPr>
          <w:rFonts w:ascii="Times New Roman" w:hAnsi="Times New Roman" w:cs="Times New Roman"/>
          <w:sz w:val="24"/>
          <w:szCs w:val="24"/>
        </w:rPr>
        <w:t xml:space="preserve"> from using or threatening to use nuclear weapons against the states of the</w:t>
      </w:r>
      <w:r w:rsidR="00DF5F39" w:rsidRPr="000D5EE6">
        <w:rPr>
          <w:rFonts w:ascii="Times New Roman" w:hAnsi="Times New Roman" w:cs="Times New Roman"/>
          <w:sz w:val="24"/>
          <w:szCs w:val="24"/>
        </w:rPr>
        <w:t xml:space="preserve"> zone. </w:t>
      </w:r>
      <w:r w:rsidR="003A1A94" w:rsidRPr="000D5EE6">
        <w:rPr>
          <w:rFonts w:ascii="Times New Roman" w:hAnsi="Times New Roman" w:cs="Times New Roman"/>
          <w:sz w:val="24"/>
          <w:szCs w:val="24"/>
        </w:rPr>
        <w:t>Currently u</w:t>
      </w:r>
      <w:r w:rsidR="004E6FFF" w:rsidRPr="000D5EE6">
        <w:rPr>
          <w:rFonts w:ascii="Times New Roman" w:hAnsi="Times New Roman" w:cs="Times New Roman"/>
          <w:sz w:val="24"/>
          <w:szCs w:val="24"/>
        </w:rPr>
        <w:t xml:space="preserve">nder discussion is establishing </w:t>
      </w:r>
      <w:r w:rsidR="00F52118" w:rsidRPr="000D5EE6">
        <w:rPr>
          <w:rFonts w:ascii="Times New Roman" w:hAnsi="Times New Roman" w:cs="Times New Roman"/>
          <w:sz w:val="24"/>
          <w:szCs w:val="24"/>
        </w:rPr>
        <w:t>a NWFZ in the Middle East</w:t>
      </w:r>
      <w:r w:rsidR="00EE520D" w:rsidRPr="000D5EE6">
        <w:rPr>
          <w:rStyle w:val="FootnoteReference"/>
          <w:rFonts w:ascii="Times New Roman" w:hAnsi="Times New Roman" w:cs="Times New Roman"/>
          <w:sz w:val="24"/>
          <w:szCs w:val="24"/>
        </w:rPr>
        <w:footnoteReference w:id="1"/>
      </w:r>
      <w:r w:rsidR="00F52118" w:rsidRPr="000D5EE6">
        <w:rPr>
          <w:rFonts w:ascii="Times New Roman" w:hAnsi="Times New Roman" w:cs="Times New Roman"/>
          <w:sz w:val="24"/>
          <w:szCs w:val="24"/>
        </w:rPr>
        <w:t xml:space="preserve"> </w:t>
      </w:r>
      <w:r w:rsidR="004E6FFF" w:rsidRPr="000D5EE6">
        <w:rPr>
          <w:rFonts w:ascii="Times New Roman" w:hAnsi="Times New Roman" w:cs="Times New Roman"/>
          <w:sz w:val="24"/>
          <w:szCs w:val="24"/>
        </w:rPr>
        <w:t xml:space="preserve">and </w:t>
      </w:r>
      <w:r w:rsidR="00F52118" w:rsidRPr="000D5EE6">
        <w:rPr>
          <w:rFonts w:ascii="Times New Roman" w:hAnsi="Times New Roman" w:cs="Times New Roman"/>
          <w:sz w:val="24"/>
          <w:szCs w:val="24"/>
        </w:rPr>
        <w:t>informal discussion</w:t>
      </w:r>
      <w:r w:rsidR="005E0CBC" w:rsidRPr="000D5EE6">
        <w:rPr>
          <w:rFonts w:ascii="Times New Roman" w:hAnsi="Times New Roman" w:cs="Times New Roman"/>
          <w:sz w:val="24"/>
          <w:szCs w:val="24"/>
        </w:rPr>
        <w:t>s</w:t>
      </w:r>
      <w:r w:rsidR="002E4597" w:rsidRPr="000D5EE6">
        <w:rPr>
          <w:rFonts w:ascii="Times New Roman" w:hAnsi="Times New Roman" w:cs="Times New Roman"/>
          <w:sz w:val="24"/>
          <w:szCs w:val="24"/>
        </w:rPr>
        <w:t xml:space="preserve"> </w:t>
      </w:r>
      <w:r w:rsidR="00780CB0" w:rsidRPr="000D5EE6">
        <w:rPr>
          <w:rFonts w:ascii="Times New Roman" w:hAnsi="Times New Roman" w:cs="Times New Roman"/>
          <w:sz w:val="24"/>
          <w:szCs w:val="24"/>
        </w:rPr>
        <w:t>to establish</w:t>
      </w:r>
      <w:r w:rsidR="00F52118" w:rsidRPr="000D5EE6">
        <w:rPr>
          <w:rFonts w:ascii="Times New Roman" w:hAnsi="Times New Roman" w:cs="Times New Roman"/>
          <w:sz w:val="24"/>
          <w:szCs w:val="24"/>
        </w:rPr>
        <w:t xml:space="preserve"> such zone</w:t>
      </w:r>
      <w:r w:rsidR="005E0CBC" w:rsidRPr="000D5EE6">
        <w:rPr>
          <w:rFonts w:ascii="Times New Roman" w:hAnsi="Times New Roman" w:cs="Times New Roman"/>
          <w:sz w:val="24"/>
          <w:szCs w:val="24"/>
        </w:rPr>
        <w:t>s</w:t>
      </w:r>
      <w:r w:rsidR="00F52118" w:rsidRPr="000D5EE6">
        <w:rPr>
          <w:rFonts w:ascii="Times New Roman" w:hAnsi="Times New Roman" w:cs="Times New Roman"/>
          <w:sz w:val="24"/>
          <w:szCs w:val="24"/>
        </w:rPr>
        <w:t xml:space="preserve"> in </w:t>
      </w:r>
      <w:r w:rsidR="004E6FFF" w:rsidRPr="000D5EE6">
        <w:rPr>
          <w:rFonts w:ascii="Times New Roman" w:hAnsi="Times New Roman" w:cs="Times New Roman"/>
          <w:sz w:val="24"/>
          <w:szCs w:val="24"/>
        </w:rPr>
        <w:t>Northeast Asia</w:t>
      </w:r>
      <w:r w:rsidR="003F0F77" w:rsidRPr="000D5EE6">
        <w:rPr>
          <w:rFonts w:ascii="Times New Roman" w:hAnsi="Times New Roman" w:cs="Times New Roman"/>
          <w:sz w:val="24"/>
          <w:szCs w:val="24"/>
        </w:rPr>
        <w:t xml:space="preserve"> and the Arctic</w:t>
      </w:r>
      <w:r w:rsidR="004E6FFF" w:rsidRPr="000D5EE6">
        <w:rPr>
          <w:rFonts w:ascii="Times New Roman" w:hAnsi="Times New Roman" w:cs="Times New Roman"/>
          <w:sz w:val="24"/>
          <w:szCs w:val="24"/>
        </w:rPr>
        <w:t xml:space="preserve">. </w:t>
      </w:r>
    </w:p>
    <w:p w14:paraId="17EC95F4" w14:textId="77777777" w:rsidR="00D27FF7" w:rsidRPr="00D27FF7" w:rsidRDefault="00D27FF7" w:rsidP="00D27FF7">
      <w:pPr>
        <w:rPr>
          <w:rFonts w:ascii="Times New Roman" w:hAnsi="Times New Roman" w:cs="Times New Roman"/>
          <w:sz w:val="24"/>
          <w:szCs w:val="24"/>
        </w:rPr>
      </w:pPr>
      <w:r w:rsidRPr="00D27FF7">
        <w:rPr>
          <w:rFonts w:ascii="Times New Roman" w:hAnsi="Times New Roman" w:cs="Times New Roman"/>
          <w:sz w:val="24"/>
          <w:szCs w:val="24"/>
        </w:rPr>
        <w:t xml:space="preserve">Due to NATO nuclear doctrine, establishing such a zone in Europe or any part thereof is at present politically not ripe for formal discussions, though originally the idea of establishing such zones came from Europe in mid-1950s.  However, the latest events in and around Ukraine clearly show that neutrality with nuclear security assurances, </w:t>
      </w:r>
      <w:proofErr w:type="gramStart"/>
      <w:r w:rsidRPr="00D27FF7">
        <w:rPr>
          <w:rFonts w:ascii="Times New Roman" w:hAnsi="Times New Roman" w:cs="Times New Roman"/>
          <w:sz w:val="24"/>
          <w:szCs w:val="24"/>
        </w:rPr>
        <w:t>i.e.</w:t>
      </w:r>
      <w:proofErr w:type="gramEnd"/>
      <w:r w:rsidRPr="00D27FF7">
        <w:rPr>
          <w:rFonts w:ascii="Times New Roman" w:hAnsi="Times New Roman" w:cs="Times New Roman"/>
          <w:sz w:val="24"/>
          <w:szCs w:val="24"/>
        </w:rPr>
        <w:t xml:space="preserve"> establishing a single-State nuclear-weapon-free zone even Europe is not an </w:t>
      </w:r>
      <w:r w:rsidR="00860FED">
        <w:rPr>
          <w:rFonts w:ascii="Times New Roman" w:hAnsi="Times New Roman" w:cs="Times New Roman"/>
          <w:sz w:val="24"/>
          <w:szCs w:val="24"/>
        </w:rPr>
        <w:t xml:space="preserve">inconceivable </w:t>
      </w:r>
      <w:r w:rsidRPr="00D27FF7">
        <w:rPr>
          <w:rFonts w:ascii="Times New Roman" w:hAnsi="Times New Roman" w:cs="Times New Roman"/>
          <w:sz w:val="24"/>
          <w:szCs w:val="24"/>
        </w:rPr>
        <w:t>issue any more.</w:t>
      </w:r>
    </w:p>
    <w:p w14:paraId="6A41656A" w14:textId="77777777" w:rsidR="008465E0" w:rsidRPr="000D5EE6" w:rsidRDefault="00882FAF" w:rsidP="00443F6E">
      <w:pPr>
        <w:rPr>
          <w:rFonts w:ascii="Times New Roman" w:hAnsi="Times New Roman" w:cs="Times New Roman"/>
          <w:b/>
          <w:i/>
          <w:sz w:val="24"/>
          <w:szCs w:val="24"/>
        </w:rPr>
      </w:pPr>
      <w:r w:rsidRPr="000D5EE6">
        <w:rPr>
          <w:rFonts w:ascii="Times New Roman" w:hAnsi="Times New Roman" w:cs="Times New Roman"/>
          <w:b/>
          <w:i/>
          <w:sz w:val="24"/>
          <w:szCs w:val="24"/>
        </w:rPr>
        <w:t xml:space="preserve">Mongolia’s </w:t>
      </w:r>
      <w:r w:rsidR="00786C3B" w:rsidRPr="000D5EE6">
        <w:rPr>
          <w:rFonts w:ascii="Times New Roman" w:hAnsi="Times New Roman" w:cs="Times New Roman"/>
          <w:b/>
          <w:i/>
          <w:sz w:val="24"/>
          <w:szCs w:val="24"/>
        </w:rPr>
        <w:t xml:space="preserve">nuclear </w:t>
      </w:r>
      <w:r w:rsidR="00197860" w:rsidRPr="000D5EE6">
        <w:rPr>
          <w:rFonts w:ascii="Times New Roman" w:hAnsi="Times New Roman" w:cs="Times New Roman"/>
          <w:b/>
          <w:i/>
          <w:sz w:val="24"/>
          <w:szCs w:val="24"/>
        </w:rPr>
        <w:t xml:space="preserve">neighborhood </w:t>
      </w:r>
    </w:p>
    <w:p w14:paraId="69DC810D" w14:textId="77777777" w:rsidR="00EE520D" w:rsidRPr="000D5EE6" w:rsidRDefault="003F0F77" w:rsidP="00443F6E">
      <w:pPr>
        <w:rPr>
          <w:rFonts w:ascii="Times New Roman" w:hAnsi="Times New Roman" w:cs="Times New Roman"/>
          <w:sz w:val="24"/>
          <w:szCs w:val="24"/>
        </w:rPr>
      </w:pPr>
      <w:r w:rsidRPr="000D5EE6">
        <w:rPr>
          <w:rFonts w:ascii="Times New Roman" w:hAnsi="Times New Roman" w:cs="Times New Roman"/>
          <w:sz w:val="24"/>
          <w:szCs w:val="24"/>
        </w:rPr>
        <w:t xml:space="preserve">During the cold war Mongolia was ally of the Soviet Union and </w:t>
      </w:r>
      <w:r w:rsidR="00EE520D" w:rsidRPr="000D5EE6">
        <w:rPr>
          <w:rFonts w:ascii="Times New Roman" w:hAnsi="Times New Roman" w:cs="Times New Roman"/>
          <w:sz w:val="24"/>
          <w:szCs w:val="24"/>
        </w:rPr>
        <w:t xml:space="preserve">as such </w:t>
      </w:r>
      <w:r w:rsidRPr="000D5EE6">
        <w:rPr>
          <w:rFonts w:ascii="Times New Roman" w:hAnsi="Times New Roman" w:cs="Times New Roman"/>
          <w:sz w:val="24"/>
          <w:szCs w:val="24"/>
        </w:rPr>
        <w:t>endured double cold wars: East-West and Sino-Soviet and witnessed in its vicinity over 500 nuclear weapons tests</w:t>
      </w:r>
      <w:r w:rsidR="00DF5F39" w:rsidRPr="000D5EE6">
        <w:rPr>
          <w:rFonts w:ascii="Times New Roman" w:hAnsi="Times New Roman" w:cs="Times New Roman"/>
          <w:sz w:val="24"/>
          <w:szCs w:val="24"/>
        </w:rPr>
        <w:t xml:space="preserve">, </w:t>
      </w:r>
      <w:r w:rsidR="00EE520D" w:rsidRPr="000D5EE6">
        <w:rPr>
          <w:rFonts w:ascii="Times New Roman" w:hAnsi="Times New Roman" w:cs="Times New Roman"/>
          <w:sz w:val="24"/>
          <w:szCs w:val="24"/>
        </w:rPr>
        <w:t xml:space="preserve">at times </w:t>
      </w:r>
      <w:r w:rsidR="00DF5F39" w:rsidRPr="000D5EE6">
        <w:rPr>
          <w:rFonts w:ascii="Times New Roman" w:hAnsi="Times New Roman" w:cs="Times New Roman"/>
          <w:sz w:val="24"/>
          <w:szCs w:val="24"/>
        </w:rPr>
        <w:t xml:space="preserve">finding itself as </w:t>
      </w:r>
      <w:r w:rsidRPr="000D5EE6">
        <w:rPr>
          <w:rFonts w:ascii="Times New Roman" w:hAnsi="Times New Roman" w:cs="Times New Roman"/>
          <w:sz w:val="24"/>
          <w:szCs w:val="24"/>
        </w:rPr>
        <w:t xml:space="preserve">a downwind country. </w:t>
      </w:r>
      <w:r w:rsidR="00AF5D49" w:rsidRPr="000D5EE6">
        <w:rPr>
          <w:rFonts w:ascii="Times New Roman" w:hAnsi="Times New Roman" w:cs="Times New Roman"/>
          <w:sz w:val="24"/>
          <w:szCs w:val="24"/>
        </w:rPr>
        <w:t xml:space="preserve">Both of its neighbors were nuclear-weapon states. </w:t>
      </w:r>
      <w:r w:rsidR="00FF2820" w:rsidRPr="000D5EE6">
        <w:rPr>
          <w:rFonts w:ascii="Times New Roman" w:hAnsi="Times New Roman" w:cs="Times New Roman"/>
          <w:sz w:val="24"/>
          <w:szCs w:val="24"/>
        </w:rPr>
        <w:t>In 1967</w:t>
      </w:r>
      <w:r w:rsidR="00DF5F39" w:rsidRPr="000D5EE6">
        <w:rPr>
          <w:rFonts w:ascii="Times New Roman" w:hAnsi="Times New Roman" w:cs="Times New Roman"/>
          <w:sz w:val="24"/>
          <w:szCs w:val="24"/>
        </w:rPr>
        <w:t xml:space="preserve">, as a result of Sino-Soviet dispute, </w:t>
      </w:r>
      <w:r w:rsidR="00FF2820" w:rsidRPr="000D5EE6">
        <w:rPr>
          <w:rFonts w:ascii="Times New Roman" w:hAnsi="Times New Roman" w:cs="Times New Roman"/>
          <w:sz w:val="24"/>
          <w:szCs w:val="24"/>
        </w:rPr>
        <w:t xml:space="preserve">the Soviets </w:t>
      </w:r>
      <w:r w:rsidR="00DF5F39" w:rsidRPr="000D5EE6">
        <w:rPr>
          <w:rFonts w:ascii="Times New Roman" w:hAnsi="Times New Roman" w:cs="Times New Roman"/>
          <w:sz w:val="24"/>
          <w:szCs w:val="24"/>
        </w:rPr>
        <w:t xml:space="preserve">have set up </w:t>
      </w:r>
      <w:r w:rsidR="00FF2820" w:rsidRPr="000D5EE6">
        <w:rPr>
          <w:rFonts w:ascii="Times New Roman" w:hAnsi="Times New Roman" w:cs="Times New Roman"/>
          <w:sz w:val="24"/>
          <w:szCs w:val="24"/>
        </w:rPr>
        <w:t>in Mongolia</w:t>
      </w:r>
      <w:r w:rsidR="005E0CBC" w:rsidRPr="000D5EE6">
        <w:rPr>
          <w:rFonts w:ascii="Times New Roman" w:hAnsi="Times New Roman" w:cs="Times New Roman"/>
          <w:sz w:val="24"/>
          <w:szCs w:val="24"/>
        </w:rPr>
        <w:t>, with the agreement of its government,</w:t>
      </w:r>
      <w:r w:rsidR="00FF2820" w:rsidRPr="000D5EE6">
        <w:rPr>
          <w:rFonts w:ascii="Times New Roman" w:hAnsi="Times New Roman" w:cs="Times New Roman"/>
          <w:sz w:val="24"/>
          <w:szCs w:val="24"/>
        </w:rPr>
        <w:t xml:space="preserve"> </w:t>
      </w:r>
      <w:r w:rsidR="00DF5F39" w:rsidRPr="000D5EE6">
        <w:rPr>
          <w:rFonts w:ascii="Times New Roman" w:hAnsi="Times New Roman" w:cs="Times New Roman"/>
          <w:sz w:val="24"/>
          <w:szCs w:val="24"/>
        </w:rPr>
        <w:t xml:space="preserve">its </w:t>
      </w:r>
      <w:r w:rsidR="00FF2820" w:rsidRPr="000D5EE6">
        <w:rPr>
          <w:rFonts w:ascii="Times New Roman" w:hAnsi="Times New Roman" w:cs="Times New Roman"/>
          <w:sz w:val="24"/>
          <w:szCs w:val="24"/>
        </w:rPr>
        <w:t>military bases</w:t>
      </w:r>
      <w:r w:rsidR="00DF5F39" w:rsidRPr="000D5EE6">
        <w:rPr>
          <w:rStyle w:val="FootnoteReference"/>
          <w:rFonts w:ascii="Times New Roman" w:hAnsi="Times New Roman" w:cs="Times New Roman"/>
          <w:sz w:val="24"/>
          <w:szCs w:val="24"/>
        </w:rPr>
        <w:footnoteReference w:id="2"/>
      </w:r>
      <w:r w:rsidR="00FF2820" w:rsidRPr="000D5EE6">
        <w:rPr>
          <w:rFonts w:ascii="Times New Roman" w:hAnsi="Times New Roman" w:cs="Times New Roman"/>
          <w:sz w:val="24"/>
          <w:szCs w:val="24"/>
        </w:rPr>
        <w:t xml:space="preserve"> </w:t>
      </w:r>
      <w:r w:rsidR="00075E54" w:rsidRPr="000D5EE6">
        <w:rPr>
          <w:rFonts w:ascii="Times New Roman" w:hAnsi="Times New Roman" w:cs="Times New Roman"/>
          <w:sz w:val="24"/>
          <w:szCs w:val="24"/>
        </w:rPr>
        <w:t xml:space="preserve">consisting of several divisions that included </w:t>
      </w:r>
      <w:r w:rsidR="0055662D" w:rsidRPr="000D5EE6">
        <w:rPr>
          <w:rFonts w:ascii="Times New Roman" w:hAnsi="Times New Roman" w:cs="Times New Roman"/>
          <w:sz w:val="24"/>
          <w:szCs w:val="24"/>
        </w:rPr>
        <w:t xml:space="preserve">dual </w:t>
      </w:r>
      <w:r w:rsidR="00EE520D" w:rsidRPr="000D5EE6">
        <w:rPr>
          <w:rFonts w:ascii="Times New Roman" w:hAnsi="Times New Roman" w:cs="Times New Roman"/>
          <w:sz w:val="24"/>
          <w:szCs w:val="24"/>
        </w:rPr>
        <w:t xml:space="preserve">missiles </w:t>
      </w:r>
      <w:r w:rsidR="00414B91" w:rsidRPr="000D5EE6">
        <w:rPr>
          <w:rFonts w:ascii="Times New Roman" w:hAnsi="Times New Roman" w:cs="Times New Roman"/>
          <w:sz w:val="24"/>
          <w:szCs w:val="24"/>
        </w:rPr>
        <w:t>known in the West as SS-4</w:t>
      </w:r>
      <w:r w:rsidR="00522E55" w:rsidRPr="000D5EE6">
        <w:rPr>
          <w:rFonts w:ascii="Times New Roman" w:hAnsi="Times New Roman" w:cs="Times New Roman"/>
          <w:sz w:val="24"/>
          <w:szCs w:val="24"/>
        </w:rPr>
        <w:t xml:space="preserve"> or Sandal with a yield of 1.1 to 2.2 </w:t>
      </w:r>
      <w:r w:rsidR="00645F9A" w:rsidRPr="000D5EE6">
        <w:rPr>
          <w:rFonts w:ascii="Times New Roman" w:hAnsi="Times New Roman" w:cs="Times New Roman"/>
          <w:sz w:val="24"/>
          <w:szCs w:val="24"/>
        </w:rPr>
        <w:t xml:space="preserve">megatons </w:t>
      </w:r>
      <w:r w:rsidR="008C1838" w:rsidRPr="000D5EE6">
        <w:rPr>
          <w:rFonts w:ascii="Times New Roman" w:hAnsi="Times New Roman" w:cs="Times New Roman"/>
          <w:sz w:val="24"/>
          <w:szCs w:val="24"/>
        </w:rPr>
        <w:t>(</w:t>
      </w:r>
      <w:proofErr w:type="gramStart"/>
      <w:r w:rsidR="008C1838" w:rsidRPr="000D5EE6">
        <w:rPr>
          <w:rFonts w:ascii="Times New Roman" w:hAnsi="Times New Roman" w:cs="Times New Roman"/>
          <w:sz w:val="24"/>
          <w:szCs w:val="24"/>
        </w:rPr>
        <w:t>i.e.</w:t>
      </w:r>
      <w:proofErr w:type="gramEnd"/>
      <w:r w:rsidR="008C1838" w:rsidRPr="000D5EE6">
        <w:rPr>
          <w:rFonts w:ascii="Times New Roman" w:hAnsi="Times New Roman" w:cs="Times New Roman"/>
          <w:sz w:val="24"/>
          <w:szCs w:val="24"/>
        </w:rPr>
        <w:t xml:space="preserve"> almost 100 times stronger than the Hiroshima bomb) and a r</w:t>
      </w:r>
      <w:r w:rsidR="00EE520D" w:rsidRPr="000D5EE6">
        <w:rPr>
          <w:rFonts w:ascii="Times New Roman" w:hAnsi="Times New Roman" w:cs="Times New Roman"/>
          <w:sz w:val="24"/>
          <w:szCs w:val="24"/>
        </w:rPr>
        <w:t>an</w:t>
      </w:r>
      <w:r w:rsidR="008C1838" w:rsidRPr="000D5EE6">
        <w:rPr>
          <w:rFonts w:ascii="Times New Roman" w:hAnsi="Times New Roman" w:cs="Times New Roman"/>
          <w:sz w:val="24"/>
          <w:szCs w:val="24"/>
        </w:rPr>
        <w:t>ge of 2.000 kms</w:t>
      </w:r>
      <w:r w:rsidR="00D3403C" w:rsidRPr="000D5EE6">
        <w:rPr>
          <w:rFonts w:ascii="Times New Roman" w:hAnsi="Times New Roman" w:cs="Times New Roman"/>
          <w:sz w:val="24"/>
          <w:szCs w:val="24"/>
        </w:rPr>
        <w:t>, some</w:t>
      </w:r>
      <w:r w:rsidR="00091889" w:rsidRPr="000D5EE6">
        <w:rPr>
          <w:rFonts w:ascii="Times New Roman" w:hAnsi="Times New Roman" w:cs="Times New Roman"/>
          <w:sz w:val="24"/>
          <w:szCs w:val="24"/>
        </w:rPr>
        <w:t xml:space="preserve"> </w:t>
      </w:r>
      <w:r w:rsidR="00FF2820" w:rsidRPr="000D5EE6">
        <w:rPr>
          <w:rFonts w:ascii="Times New Roman" w:hAnsi="Times New Roman" w:cs="Times New Roman"/>
          <w:sz w:val="24"/>
          <w:szCs w:val="24"/>
        </w:rPr>
        <w:t xml:space="preserve">along Mongolian-Chinese border. </w:t>
      </w:r>
    </w:p>
    <w:p w14:paraId="4B4FBEFE" w14:textId="77777777" w:rsidR="00AF5D49" w:rsidRPr="000D5EE6" w:rsidRDefault="00AF5D49" w:rsidP="00443F6E">
      <w:pPr>
        <w:rPr>
          <w:rFonts w:ascii="Times New Roman" w:hAnsi="Times New Roman" w:cs="Times New Roman"/>
          <w:b/>
          <w:i/>
          <w:sz w:val="24"/>
          <w:szCs w:val="24"/>
        </w:rPr>
      </w:pPr>
      <w:r w:rsidRPr="000D5EE6">
        <w:rPr>
          <w:rFonts w:ascii="Times New Roman" w:hAnsi="Times New Roman" w:cs="Times New Roman"/>
          <w:b/>
          <w:i/>
          <w:sz w:val="24"/>
          <w:szCs w:val="24"/>
        </w:rPr>
        <w:t>Lesson learned I</w:t>
      </w:r>
    </w:p>
    <w:p w14:paraId="4D5EE5FF" w14:textId="77777777" w:rsidR="00564FC8" w:rsidRPr="000D5EE6" w:rsidRDefault="00FF2820" w:rsidP="00443F6E">
      <w:pPr>
        <w:rPr>
          <w:rFonts w:ascii="Times New Roman" w:hAnsi="Times New Roman" w:cs="Times New Roman"/>
          <w:sz w:val="24"/>
          <w:szCs w:val="24"/>
        </w:rPr>
      </w:pPr>
      <w:r w:rsidRPr="000D5EE6">
        <w:rPr>
          <w:rFonts w:ascii="Times New Roman" w:hAnsi="Times New Roman" w:cs="Times New Roman"/>
          <w:sz w:val="24"/>
          <w:szCs w:val="24"/>
        </w:rPr>
        <w:t>In 1969, when the Sino-Soviet i</w:t>
      </w:r>
      <w:r w:rsidR="003F0F77" w:rsidRPr="000D5EE6">
        <w:rPr>
          <w:rFonts w:ascii="Times New Roman" w:hAnsi="Times New Roman" w:cs="Times New Roman"/>
          <w:sz w:val="24"/>
          <w:szCs w:val="24"/>
        </w:rPr>
        <w:t>deological dispu</w:t>
      </w:r>
      <w:r w:rsidRPr="000D5EE6">
        <w:rPr>
          <w:rFonts w:ascii="Times New Roman" w:hAnsi="Times New Roman" w:cs="Times New Roman"/>
          <w:sz w:val="24"/>
          <w:szCs w:val="24"/>
        </w:rPr>
        <w:t>t</w:t>
      </w:r>
      <w:r w:rsidR="003F0F77" w:rsidRPr="000D5EE6">
        <w:rPr>
          <w:rFonts w:ascii="Times New Roman" w:hAnsi="Times New Roman" w:cs="Times New Roman"/>
          <w:sz w:val="24"/>
          <w:szCs w:val="24"/>
        </w:rPr>
        <w:t>e turned into a military standoff that</w:t>
      </w:r>
      <w:r w:rsidRPr="000D5EE6">
        <w:rPr>
          <w:rFonts w:ascii="Times New Roman" w:hAnsi="Times New Roman" w:cs="Times New Roman"/>
          <w:sz w:val="24"/>
          <w:szCs w:val="24"/>
        </w:rPr>
        <w:t xml:space="preserve"> </w:t>
      </w:r>
      <w:proofErr w:type="gramStart"/>
      <w:r w:rsidRPr="000D5EE6">
        <w:rPr>
          <w:rFonts w:ascii="Times New Roman" w:hAnsi="Times New Roman" w:cs="Times New Roman"/>
          <w:sz w:val="24"/>
          <w:szCs w:val="24"/>
        </w:rPr>
        <w:t>lead</w:t>
      </w:r>
      <w:proofErr w:type="gramEnd"/>
      <w:r w:rsidRPr="000D5EE6">
        <w:rPr>
          <w:rFonts w:ascii="Times New Roman" w:hAnsi="Times New Roman" w:cs="Times New Roman"/>
          <w:sz w:val="24"/>
          <w:szCs w:val="24"/>
        </w:rPr>
        <w:t xml:space="preserve"> to border clashes along some parts of their common border </w:t>
      </w:r>
      <w:r w:rsidR="00EE520D" w:rsidRPr="000D5EE6">
        <w:rPr>
          <w:rFonts w:ascii="Times New Roman" w:hAnsi="Times New Roman" w:cs="Times New Roman"/>
          <w:sz w:val="24"/>
          <w:szCs w:val="24"/>
        </w:rPr>
        <w:t xml:space="preserve">and </w:t>
      </w:r>
      <w:r w:rsidR="00091889" w:rsidRPr="000D5EE6">
        <w:rPr>
          <w:rFonts w:ascii="Times New Roman" w:hAnsi="Times New Roman" w:cs="Times New Roman"/>
          <w:sz w:val="24"/>
          <w:szCs w:val="24"/>
        </w:rPr>
        <w:t>r</w:t>
      </w:r>
      <w:r w:rsidRPr="000D5EE6">
        <w:rPr>
          <w:rFonts w:ascii="Times New Roman" w:hAnsi="Times New Roman" w:cs="Times New Roman"/>
          <w:sz w:val="24"/>
          <w:szCs w:val="24"/>
        </w:rPr>
        <w:t>esult</w:t>
      </w:r>
      <w:r w:rsidR="00EE520D" w:rsidRPr="000D5EE6">
        <w:rPr>
          <w:rFonts w:ascii="Times New Roman" w:hAnsi="Times New Roman" w:cs="Times New Roman"/>
          <w:sz w:val="24"/>
          <w:szCs w:val="24"/>
        </w:rPr>
        <w:t>ed</w:t>
      </w:r>
      <w:r w:rsidRPr="000D5EE6">
        <w:rPr>
          <w:rFonts w:ascii="Times New Roman" w:hAnsi="Times New Roman" w:cs="Times New Roman"/>
          <w:sz w:val="24"/>
          <w:szCs w:val="24"/>
        </w:rPr>
        <w:t xml:space="preserve"> in more than 1000 casualties, there was a risk of a possible Soviet pre-emptive strike against Chinese nuclear facilities and installations with all the ensuing devastating military and political consequences. The Soviets not only hinted about possible surgical strikes to their Warsaw pact allies, but also </w:t>
      </w:r>
      <w:r w:rsidRPr="000D5EE6">
        <w:rPr>
          <w:rFonts w:ascii="Times New Roman" w:hAnsi="Times New Roman" w:cs="Times New Roman"/>
          <w:sz w:val="24"/>
          <w:szCs w:val="24"/>
        </w:rPr>
        <w:lastRenderedPageBreak/>
        <w:t xml:space="preserve">sounded </w:t>
      </w:r>
      <w:r w:rsidR="00091889" w:rsidRPr="000D5EE6">
        <w:rPr>
          <w:rFonts w:ascii="Times New Roman" w:hAnsi="Times New Roman" w:cs="Times New Roman"/>
          <w:sz w:val="24"/>
          <w:szCs w:val="24"/>
        </w:rPr>
        <w:t xml:space="preserve">out </w:t>
      </w:r>
      <w:r w:rsidRPr="000D5EE6">
        <w:rPr>
          <w:rFonts w:ascii="Times New Roman" w:hAnsi="Times New Roman" w:cs="Times New Roman"/>
          <w:sz w:val="24"/>
          <w:szCs w:val="24"/>
        </w:rPr>
        <w:t xml:space="preserve">possible US reaction to such a strike. The US response </w:t>
      </w:r>
      <w:r w:rsidR="00091889" w:rsidRPr="000D5EE6">
        <w:rPr>
          <w:rFonts w:ascii="Times New Roman" w:hAnsi="Times New Roman" w:cs="Times New Roman"/>
          <w:sz w:val="24"/>
          <w:szCs w:val="24"/>
        </w:rPr>
        <w:t xml:space="preserve">at that time </w:t>
      </w:r>
      <w:r w:rsidRPr="000D5EE6">
        <w:rPr>
          <w:rFonts w:ascii="Times New Roman" w:hAnsi="Times New Roman" w:cs="Times New Roman"/>
          <w:sz w:val="24"/>
          <w:szCs w:val="24"/>
        </w:rPr>
        <w:t xml:space="preserve">was that such Soviet action would lead </w:t>
      </w:r>
      <w:r w:rsidR="00091889" w:rsidRPr="000D5EE6">
        <w:rPr>
          <w:rFonts w:ascii="Times New Roman" w:hAnsi="Times New Roman" w:cs="Times New Roman"/>
          <w:sz w:val="24"/>
          <w:szCs w:val="24"/>
        </w:rPr>
        <w:t>to</w:t>
      </w:r>
      <w:r w:rsidRPr="000D5EE6">
        <w:rPr>
          <w:rFonts w:ascii="Times New Roman" w:hAnsi="Times New Roman" w:cs="Times New Roman"/>
          <w:sz w:val="24"/>
          <w:szCs w:val="24"/>
        </w:rPr>
        <w:t xml:space="preserve"> World </w:t>
      </w:r>
      <w:r w:rsidR="00564FC8" w:rsidRPr="000D5EE6">
        <w:rPr>
          <w:rFonts w:ascii="Times New Roman" w:hAnsi="Times New Roman" w:cs="Times New Roman"/>
          <w:sz w:val="24"/>
          <w:szCs w:val="24"/>
        </w:rPr>
        <w:t>War III. Had</w:t>
      </w:r>
      <w:r w:rsidRPr="000D5EE6">
        <w:rPr>
          <w:rFonts w:ascii="Times New Roman" w:hAnsi="Times New Roman" w:cs="Times New Roman"/>
          <w:sz w:val="24"/>
          <w:szCs w:val="24"/>
        </w:rPr>
        <w:t xml:space="preserve"> the US indicated that it would remain “neutral”</w:t>
      </w:r>
      <w:r w:rsidR="00E57D97" w:rsidRPr="000D5EE6">
        <w:rPr>
          <w:rFonts w:ascii="Times New Roman" w:hAnsi="Times New Roman" w:cs="Times New Roman"/>
          <w:sz w:val="24"/>
          <w:szCs w:val="24"/>
        </w:rPr>
        <w:t xml:space="preserve"> or look the other way to </w:t>
      </w:r>
      <w:r w:rsidR="00091889" w:rsidRPr="000D5EE6">
        <w:rPr>
          <w:rFonts w:ascii="Times New Roman" w:hAnsi="Times New Roman" w:cs="Times New Roman"/>
          <w:sz w:val="24"/>
          <w:szCs w:val="24"/>
        </w:rPr>
        <w:t xml:space="preserve">such a </w:t>
      </w:r>
      <w:r w:rsidR="00E57D97" w:rsidRPr="000D5EE6">
        <w:rPr>
          <w:rFonts w:ascii="Times New Roman" w:hAnsi="Times New Roman" w:cs="Times New Roman"/>
          <w:sz w:val="24"/>
          <w:szCs w:val="24"/>
        </w:rPr>
        <w:t>strike</w:t>
      </w:r>
      <w:r w:rsidR="00091889" w:rsidRPr="000D5EE6">
        <w:rPr>
          <w:rFonts w:ascii="Times New Roman" w:hAnsi="Times New Roman" w:cs="Times New Roman"/>
          <w:sz w:val="24"/>
          <w:szCs w:val="24"/>
        </w:rPr>
        <w:t xml:space="preserve">, </w:t>
      </w:r>
      <w:r w:rsidR="00E57D97" w:rsidRPr="000D5EE6">
        <w:rPr>
          <w:rFonts w:ascii="Times New Roman" w:hAnsi="Times New Roman" w:cs="Times New Roman"/>
          <w:sz w:val="24"/>
          <w:szCs w:val="24"/>
        </w:rPr>
        <w:t xml:space="preserve">the 1962 Cuban missile crisis would have </w:t>
      </w:r>
      <w:r w:rsidR="00091889" w:rsidRPr="000D5EE6">
        <w:rPr>
          <w:rFonts w:ascii="Times New Roman" w:hAnsi="Times New Roman" w:cs="Times New Roman"/>
          <w:sz w:val="24"/>
          <w:szCs w:val="24"/>
        </w:rPr>
        <w:t xml:space="preserve">been </w:t>
      </w:r>
      <w:r w:rsidR="00E57D97" w:rsidRPr="000D5EE6">
        <w:rPr>
          <w:rFonts w:ascii="Times New Roman" w:hAnsi="Times New Roman" w:cs="Times New Roman"/>
          <w:sz w:val="24"/>
          <w:szCs w:val="24"/>
        </w:rPr>
        <w:t>a footnote in history compared to the possible Sino-Soviet conflict. Mongolia, hosting Soviet bases nearest to the Chinese political center and its nuclear military infrastructure, would have surely turned from the eastern “strategic bridgehead” of the Soviet bloc alliance to an actual battlefield of the two immediate communist rivals a</w:t>
      </w:r>
      <w:r w:rsidR="00091889" w:rsidRPr="000D5EE6">
        <w:rPr>
          <w:rFonts w:ascii="Times New Roman" w:hAnsi="Times New Roman" w:cs="Times New Roman"/>
          <w:sz w:val="24"/>
          <w:szCs w:val="24"/>
        </w:rPr>
        <w:t xml:space="preserve">s well as </w:t>
      </w:r>
      <w:r w:rsidR="00E57D97" w:rsidRPr="000D5EE6">
        <w:rPr>
          <w:rFonts w:ascii="Times New Roman" w:hAnsi="Times New Roman" w:cs="Times New Roman"/>
          <w:sz w:val="24"/>
          <w:szCs w:val="24"/>
        </w:rPr>
        <w:t xml:space="preserve">US intervention. The lesson learned from the 1969 incident was that hosting of military bases, especially </w:t>
      </w:r>
      <w:r w:rsidR="00BF3759" w:rsidRPr="000D5EE6">
        <w:rPr>
          <w:rFonts w:ascii="Times New Roman" w:hAnsi="Times New Roman" w:cs="Times New Roman"/>
          <w:sz w:val="24"/>
          <w:szCs w:val="24"/>
        </w:rPr>
        <w:t xml:space="preserve">which </w:t>
      </w:r>
      <w:r w:rsidR="00E57D97" w:rsidRPr="000D5EE6">
        <w:rPr>
          <w:rFonts w:ascii="Times New Roman" w:hAnsi="Times New Roman" w:cs="Times New Roman"/>
          <w:sz w:val="24"/>
          <w:szCs w:val="24"/>
        </w:rPr>
        <w:t xml:space="preserve">had dual use </w:t>
      </w:r>
      <w:r w:rsidR="00BF3759" w:rsidRPr="000D5EE6">
        <w:rPr>
          <w:rFonts w:ascii="Times New Roman" w:hAnsi="Times New Roman" w:cs="Times New Roman"/>
          <w:sz w:val="24"/>
          <w:szCs w:val="24"/>
        </w:rPr>
        <w:t xml:space="preserve">purpose </w:t>
      </w:r>
      <w:r w:rsidR="00EE520D" w:rsidRPr="000D5EE6">
        <w:rPr>
          <w:rFonts w:ascii="Times New Roman" w:hAnsi="Times New Roman" w:cs="Times New Roman"/>
          <w:sz w:val="24"/>
          <w:szCs w:val="24"/>
        </w:rPr>
        <w:t>weapons</w:t>
      </w:r>
      <w:r w:rsidR="00091889" w:rsidRPr="000D5EE6">
        <w:rPr>
          <w:rFonts w:ascii="Times New Roman" w:hAnsi="Times New Roman" w:cs="Times New Roman"/>
          <w:sz w:val="24"/>
          <w:szCs w:val="24"/>
        </w:rPr>
        <w:t xml:space="preserve"> </w:t>
      </w:r>
      <w:r w:rsidR="00E57D97" w:rsidRPr="000D5EE6">
        <w:rPr>
          <w:rFonts w:ascii="Times New Roman" w:hAnsi="Times New Roman" w:cs="Times New Roman"/>
          <w:sz w:val="24"/>
          <w:szCs w:val="24"/>
        </w:rPr>
        <w:t xml:space="preserve">meant that </w:t>
      </w:r>
      <w:r w:rsidR="00EE520D" w:rsidRPr="000D5EE6">
        <w:rPr>
          <w:rFonts w:ascii="Times New Roman" w:hAnsi="Times New Roman" w:cs="Times New Roman"/>
          <w:sz w:val="24"/>
          <w:szCs w:val="24"/>
        </w:rPr>
        <w:t xml:space="preserve">Mongolia </w:t>
      </w:r>
      <w:r w:rsidR="005E0CBC" w:rsidRPr="000D5EE6">
        <w:rPr>
          <w:rFonts w:ascii="Times New Roman" w:hAnsi="Times New Roman" w:cs="Times New Roman"/>
          <w:sz w:val="24"/>
          <w:szCs w:val="24"/>
        </w:rPr>
        <w:t xml:space="preserve">was </w:t>
      </w:r>
      <w:r w:rsidR="00091889" w:rsidRPr="000D5EE6">
        <w:rPr>
          <w:rFonts w:ascii="Times New Roman" w:hAnsi="Times New Roman" w:cs="Times New Roman"/>
          <w:sz w:val="24"/>
          <w:szCs w:val="24"/>
        </w:rPr>
        <w:t xml:space="preserve">a legitimate nuclear target and that had </w:t>
      </w:r>
      <w:r w:rsidR="005E0CBC" w:rsidRPr="000D5EE6">
        <w:rPr>
          <w:rFonts w:ascii="Times New Roman" w:hAnsi="Times New Roman" w:cs="Times New Roman"/>
          <w:sz w:val="24"/>
          <w:szCs w:val="24"/>
        </w:rPr>
        <w:t>nuclear we</w:t>
      </w:r>
      <w:r w:rsidR="00E57D97" w:rsidRPr="000D5EE6">
        <w:rPr>
          <w:rFonts w:ascii="Times New Roman" w:hAnsi="Times New Roman" w:cs="Times New Roman"/>
          <w:sz w:val="24"/>
          <w:szCs w:val="24"/>
        </w:rPr>
        <w:t xml:space="preserve">apons been used </w:t>
      </w:r>
      <w:r w:rsidR="00BF3759" w:rsidRPr="000D5EE6">
        <w:rPr>
          <w:rFonts w:ascii="Times New Roman" w:hAnsi="Times New Roman" w:cs="Times New Roman"/>
          <w:sz w:val="24"/>
          <w:szCs w:val="24"/>
        </w:rPr>
        <w:t xml:space="preserve">by </w:t>
      </w:r>
      <w:r w:rsidR="00E57D97" w:rsidRPr="000D5EE6">
        <w:rPr>
          <w:rFonts w:ascii="Times New Roman" w:hAnsi="Times New Roman" w:cs="Times New Roman"/>
          <w:sz w:val="24"/>
          <w:szCs w:val="24"/>
        </w:rPr>
        <w:t xml:space="preserve">both or </w:t>
      </w:r>
      <w:r w:rsidR="00BF3759" w:rsidRPr="000D5EE6">
        <w:rPr>
          <w:rFonts w:ascii="Times New Roman" w:hAnsi="Times New Roman" w:cs="Times New Roman"/>
          <w:sz w:val="24"/>
          <w:szCs w:val="24"/>
        </w:rPr>
        <w:t xml:space="preserve">by </w:t>
      </w:r>
      <w:r w:rsidR="00091889" w:rsidRPr="000D5EE6">
        <w:rPr>
          <w:rFonts w:ascii="Times New Roman" w:hAnsi="Times New Roman" w:cs="Times New Roman"/>
          <w:sz w:val="24"/>
          <w:szCs w:val="24"/>
        </w:rPr>
        <w:t xml:space="preserve">all </w:t>
      </w:r>
      <w:r w:rsidR="00E57D97" w:rsidRPr="000D5EE6">
        <w:rPr>
          <w:rFonts w:ascii="Times New Roman" w:hAnsi="Times New Roman" w:cs="Times New Roman"/>
          <w:sz w:val="24"/>
          <w:szCs w:val="24"/>
        </w:rPr>
        <w:t>three sides</w:t>
      </w:r>
      <w:r w:rsidR="00EE520D" w:rsidRPr="000D5EE6">
        <w:rPr>
          <w:rFonts w:ascii="Times New Roman" w:hAnsi="Times New Roman" w:cs="Times New Roman"/>
          <w:sz w:val="24"/>
          <w:szCs w:val="24"/>
        </w:rPr>
        <w:t xml:space="preserve">, it </w:t>
      </w:r>
      <w:r w:rsidR="00E57D97" w:rsidRPr="000D5EE6">
        <w:rPr>
          <w:rFonts w:ascii="Times New Roman" w:hAnsi="Times New Roman" w:cs="Times New Roman"/>
          <w:sz w:val="24"/>
          <w:szCs w:val="24"/>
        </w:rPr>
        <w:t xml:space="preserve">would have </w:t>
      </w:r>
      <w:r w:rsidR="00091889" w:rsidRPr="000D5EE6">
        <w:rPr>
          <w:rFonts w:ascii="Times New Roman" w:hAnsi="Times New Roman" w:cs="Times New Roman"/>
          <w:sz w:val="24"/>
          <w:szCs w:val="24"/>
        </w:rPr>
        <w:t>become</w:t>
      </w:r>
      <w:r w:rsidR="00757553" w:rsidRPr="000D5EE6">
        <w:rPr>
          <w:rFonts w:ascii="Times New Roman" w:hAnsi="Times New Roman" w:cs="Times New Roman"/>
          <w:sz w:val="24"/>
          <w:szCs w:val="24"/>
        </w:rPr>
        <w:t xml:space="preserve"> </w:t>
      </w:r>
      <w:r w:rsidR="00564FC8" w:rsidRPr="000D5EE6">
        <w:rPr>
          <w:rFonts w:ascii="Times New Roman" w:hAnsi="Times New Roman" w:cs="Times New Roman"/>
          <w:sz w:val="24"/>
          <w:szCs w:val="24"/>
        </w:rPr>
        <w:t>“</w:t>
      </w:r>
      <w:r w:rsidR="00E57D97" w:rsidRPr="000D5EE6">
        <w:rPr>
          <w:rFonts w:ascii="Times New Roman" w:hAnsi="Times New Roman" w:cs="Times New Roman"/>
          <w:sz w:val="24"/>
          <w:szCs w:val="24"/>
        </w:rPr>
        <w:t xml:space="preserve">trampled and </w:t>
      </w:r>
      <w:r w:rsidR="00564FC8" w:rsidRPr="000D5EE6">
        <w:rPr>
          <w:rFonts w:ascii="Times New Roman" w:hAnsi="Times New Roman" w:cs="Times New Roman"/>
          <w:sz w:val="24"/>
          <w:szCs w:val="24"/>
        </w:rPr>
        <w:t xml:space="preserve">irradiated grass”.  </w:t>
      </w:r>
    </w:p>
    <w:p w14:paraId="4CAA4BAA" w14:textId="77777777" w:rsidR="00BB02EA" w:rsidRPr="000D5EE6" w:rsidRDefault="001F3A70" w:rsidP="001F3A70">
      <w:pPr>
        <w:spacing w:after="200" w:line="276" w:lineRule="auto"/>
        <w:rPr>
          <w:rFonts w:ascii="Times New Roman" w:eastAsia="Calibri" w:hAnsi="Times New Roman" w:cs="Times New Roman"/>
          <w:sz w:val="24"/>
          <w:szCs w:val="24"/>
        </w:rPr>
      </w:pPr>
      <w:r w:rsidRPr="000D5EE6">
        <w:rPr>
          <w:rFonts w:ascii="Times New Roman" w:eastAsia="Calibri" w:hAnsi="Times New Roman" w:cs="Times New Roman"/>
          <w:sz w:val="24"/>
          <w:szCs w:val="24"/>
        </w:rPr>
        <w:t xml:space="preserve">Mindful of its past foreign policy </w:t>
      </w:r>
      <w:r w:rsidR="00757553" w:rsidRPr="000D5EE6">
        <w:rPr>
          <w:rFonts w:ascii="Times New Roman" w:eastAsia="Calibri" w:hAnsi="Times New Roman" w:cs="Times New Roman"/>
          <w:sz w:val="24"/>
          <w:szCs w:val="24"/>
        </w:rPr>
        <w:t xml:space="preserve">that sided with one great power </w:t>
      </w:r>
      <w:r w:rsidR="005E0CBC" w:rsidRPr="000D5EE6">
        <w:rPr>
          <w:rFonts w:ascii="Times New Roman" w:eastAsia="Calibri" w:hAnsi="Times New Roman" w:cs="Times New Roman"/>
          <w:sz w:val="24"/>
          <w:szCs w:val="24"/>
        </w:rPr>
        <w:t xml:space="preserve">against others </w:t>
      </w:r>
      <w:r w:rsidR="00757553" w:rsidRPr="000D5EE6">
        <w:rPr>
          <w:rFonts w:ascii="Times New Roman" w:eastAsia="Calibri" w:hAnsi="Times New Roman" w:cs="Times New Roman"/>
          <w:sz w:val="24"/>
          <w:szCs w:val="24"/>
        </w:rPr>
        <w:t xml:space="preserve">as well as </w:t>
      </w:r>
      <w:r w:rsidRPr="000D5EE6">
        <w:rPr>
          <w:rFonts w:ascii="Times New Roman" w:eastAsia="Calibri" w:hAnsi="Times New Roman" w:cs="Times New Roman"/>
          <w:sz w:val="24"/>
          <w:szCs w:val="24"/>
        </w:rPr>
        <w:t>the lesson learned</w:t>
      </w:r>
      <w:r w:rsidR="00757553" w:rsidRPr="000D5EE6">
        <w:rPr>
          <w:rFonts w:ascii="Times New Roman" w:eastAsia="Calibri" w:hAnsi="Times New Roman" w:cs="Times New Roman"/>
          <w:sz w:val="24"/>
          <w:szCs w:val="24"/>
        </w:rPr>
        <w:t xml:space="preserve"> in 1969</w:t>
      </w:r>
      <w:r w:rsidRPr="000D5EE6">
        <w:rPr>
          <w:rFonts w:ascii="Times New Roman" w:eastAsia="Calibri" w:hAnsi="Times New Roman" w:cs="Times New Roman"/>
          <w:sz w:val="24"/>
          <w:szCs w:val="24"/>
        </w:rPr>
        <w:t xml:space="preserve">, </w:t>
      </w:r>
      <w:r w:rsidR="00757553" w:rsidRPr="000D5EE6">
        <w:rPr>
          <w:rFonts w:ascii="Times New Roman" w:eastAsia="Calibri" w:hAnsi="Times New Roman" w:cs="Times New Roman"/>
          <w:sz w:val="24"/>
          <w:szCs w:val="24"/>
        </w:rPr>
        <w:t>Mongolia</w:t>
      </w:r>
      <w:r w:rsidR="005E0CBC" w:rsidRPr="000D5EE6">
        <w:rPr>
          <w:rFonts w:ascii="Times New Roman" w:eastAsia="Calibri" w:hAnsi="Times New Roman" w:cs="Times New Roman"/>
          <w:sz w:val="24"/>
          <w:szCs w:val="24"/>
        </w:rPr>
        <w:t>, follow</w:t>
      </w:r>
      <w:r w:rsidR="00AF5D49" w:rsidRPr="000D5EE6">
        <w:rPr>
          <w:rFonts w:ascii="Times New Roman" w:eastAsia="Calibri" w:hAnsi="Times New Roman" w:cs="Times New Roman"/>
          <w:sz w:val="24"/>
          <w:szCs w:val="24"/>
        </w:rPr>
        <w:t>ing the</w:t>
      </w:r>
      <w:r w:rsidR="005E0CBC" w:rsidRPr="000D5EE6">
        <w:rPr>
          <w:rFonts w:ascii="Times New Roman" w:eastAsia="Calibri" w:hAnsi="Times New Roman" w:cs="Times New Roman"/>
          <w:sz w:val="24"/>
          <w:szCs w:val="24"/>
        </w:rPr>
        <w:t xml:space="preserve"> adage that duck is calm when the lake is calm, has</w:t>
      </w:r>
      <w:r w:rsidR="00757553" w:rsidRPr="000D5EE6">
        <w:rPr>
          <w:rFonts w:ascii="Times New Roman" w:eastAsia="Calibri" w:hAnsi="Times New Roman" w:cs="Times New Roman"/>
          <w:sz w:val="24"/>
          <w:szCs w:val="24"/>
        </w:rPr>
        <w:t xml:space="preserve"> </w:t>
      </w:r>
      <w:r w:rsidRPr="000D5EE6">
        <w:rPr>
          <w:rFonts w:ascii="Times New Roman" w:eastAsia="Calibri" w:hAnsi="Times New Roman" w:cs="Times New Roman"/>
          <w:sz w:val="24"/>
          <w:szCs w:val="24"/>
        </w:rPr>
        <w:t xml:space="preserve">decided not to be a mere observer </w:t>
      </w:r>
      <w:r w:rsidR="00757553" w:rsidRPr="000D5EE6">
        <w:rPr>
          <w:rFonts w:ascii="Times New Roman" w:eastAsia="Calibri" w:hAnsi="Times New Roman" w:cs="Times New Roman"/>
          <w:sz w:val="24"/>
          <w:szCs w:val="24"/>
        </w:rPr>
        <w:t xml:space="preserve">of international relations </w:t>
      </w:r>
      <w:r w:rsidRPr="000D5EE6">
        <w:rPr>
          <w:rFonts w:ascii="Times New Roman" w:eastAsia="Calibri" w:hAnsi="Times New Roman" w:cs="Times New Roman"/>
          <w:sz w:val="24"/>
          <w:szCs w:val="24"/>
        </w:rPr>
        <w:t>or consumer of international security but be</w:t>
      </w:r>
      <w:r w:rsidR="00757553" w:rsidRPr="000D5EE6">
        <w:rPr>
          <w:rFonts w:ascii="Times New Roman" w:eastAsia="Calibri" w:hAnsi="Times New Roman" w:cs="Times New Roman"/>
          <w:sz w:val="24"/>
          <w:szCs w:val="24"/>
        </w:rPr>
        <w:t>,</w:t>
      </w:r>
      <w:r w:rsidRPr="000D5EE6">
        <w:rPr>
          <w:rFonts w:ascii="Times New Roman" w:eastAsia="Calibri" w:hAnsi="Times New Roman" w:cs="Times New Roman"/>
          <w:sz w:val="24"/>
          <w:szCs w:val="24"/>
        </w:rPr>
        <w:t xml:space="preserve"> to the extent possible</w:t>
      </w:r>
      <w:r w:rsidR="00757553" w:rsidRPr="000D5EE6">
        <w:rPr>
          <w:rFonts w:ascii="Times New Roman" w:eastAsia="Calibri" w:hAnsi="Times New Roman" w:cs="Times New Roman"/>
          <w:sz w:val="24"/>
          <w:szCs w:val="24"/>
        </w:rPr>
        <w:t>,</w:t>
      </w:r>
      <w:r w:rsidRPr="000D5EE6">
        <w:rPr>
          <w:rFonts w:ascii="Times New Roman" w:eastAsia="Calibri" w:hAnsi="Times New Roman" w:cs="Times New Roman"/>
          <w:sz w:val="24"/>
          <w:szCs w:val="24"/>
        </w:rPr>
        <w:t xml:space="preserve"> </w:t>
      </w:r>
      <w:r w:rsidR="00757553" w:rsidRPr="000D5EE6">
        <w:rPr>
          <w:rFonts w:ascii="Times New Roman" w:eastAsia="Calibri" w:hAnsi="Times New Roman" w:cs="Times New Roman"/>
          <w:sz w:val="24"/>
          <w:szCs w:val="24"/>
        </w:rPr>
        <w:t xml:space="preserve">a </w:t>
      </w:r>
      <w:r w:rsidRPr="000D5EE6">
        <w:rPr>
          <w:rFonts w:ascii="Times New Roman" w:eastAsia="Calibri" w:hAnsi="Times New Roman" w:cs="Times New Roman"/>
          <w:sz w:val="24"/>
          <w:szCs w:val="24"/>
        </w:rPr>
        <w:t xml:space="preserve">contributor to </w:t>
      </w:r>
      <w:r w:rsidR="005E0CBC" w:rsidRPr="000D5EE6">
        <w:rPr>
          <w:rFonts w:ascii="Times New Roman" w:eastAsia="Calibri" w:hAnsi="Times New Roman" w:cs="Times New Roman"/>
          <w:sz w:val="24"/>
          <w:szCs w:val="24"/>
        </w:rPr>
        <w:t xml:space="preserve">over-all security </w:t>
      </w:r>
      <w:r w:rsidRPr="000D5EE6">
        <w:rPr>
          <w:rFonts w:ascii="Times New Roman" w:eastAsia="Calibri" w:hAnsi="Times New Roman" w:cs="Times New Roman"/>
          <w:sz w:val="24"/>
          <w:szCs w:val="24"/>
        </w:rPr>
        <w:t xml:space="preserve">based on </w:t>
      </w:r>
      <w:r w:rsidR="00242230" w:rsidRPr="000D5EE6">
        <w:rPr>
          <w:rFonts w:ascii="Times New Roman" w:eastAsia="Calibri" w:hAnsi="Times New Roman" w:cs="Times New Roman"/>
          <w:sz w:val="24"/>
          <w:szCs w:val="24"/>
        </w:rPr>
        <w:t xml:space="preserve">its </w:t>
      </w:r>
      <w:r w:rsidRPr="000D5EE6">
        <w:rPr>
          <w:rFonts w:ascii="Times New Roman" w:eastAsia="Calibri" w:hAnsi="Times New Roman" w:cs="Times New Roman"/>
          <w:sz w:val="24"/>
          <w:szCs w:val="24"/>
        </w:rPr>
        <w:t xml:space="preserve">comparative advantage. </w:t>
      </w:r>
      <w:proofErr w:type="gramStart"/>
      <w:r w:rsidRPr="000D5EE6">
        <w:rPr>
          <w:rFonts w:ascii="Times New Roman" w:eastAsia="Calibri" w:hAnsi="Times New Roman" w:cs="Times New Roman"/>
          <w:sz w:val="24"/>
          <w:szCs w:val="24"/>
        </w:rPr>
        <w:t>Thus</w:t>
      </w:r>
      <w:proofErr w:type="gramEnd"/>
      <w:r w:rsidRPr="000D5EE6">
        <w:rPr>
          <w:rFonts w:ascii="Times New Roman" w:eastAsia="Calibri" w:hAnsi="Times New Roman" w:cs="Times New Roman"/>
          <w:sz w:val="24"/>
          <w:szCs w:val="24"/>
        </w:rPr>
        <w:t xml:space="preserve"> </w:t>
      </w:r>
      <w:r w:rsidR="00757553" w:rsidRPr="000D5EE6">
        <w:rPr>
          <w:rFonts w:ascii="Times New Roman" w:eastAsia="Calibri" w:hAnsi="Times New Roman" w:cs="Times New Roman"/>
          <w:sz w:val="24"/>
          <w:szCs w:val="24"/>
        </w:rPr>
        <w:t>w</w:t>
      </w:r>
      <w:r w:rsidR="00AF5D49" w:rsidRPr="000D5EE6">
        <w:rPr>
          <w:rFonts w:ascii="Times New Roman" w:eastAsia="Calibri" w:hAnsi="Times New Roman" w:cs="Times New Roman"/>
          <w:sz w:val="24"/>
          <w:szCs w:val="24"/>
        </w:rPr>
        <w:t xml:space="preserve">hen </w:t>
      </w:r>
      <w:r w:rsidR="00757553" w:rsidRPr="000D5EE6">
        <w:rPr>
          <w:rFonts w:ascii="Times New Roman" w:eastAsia="Calibri" w:hAnsi="Times New Roman" w:cs="Times New Roman"/>
          <w:sz w:val="24"/>
          <w:szCs w:val="24"/>
        </w:rPr>
        <w:t xml:space="preserve">Russian bases </w:t>
      </w:r>
      <w:r w:rsidR="005E0CBC" w:rsidRPr="000D5EE6">
        <w:rPr>
          <w:rFonts w:ascii="Times New Roman" w:eastAsia="Calibri" w:hAnsi="Times New Roman" w:cs="Times New Roman"/>
          <w:sz w:val="24"/>
          <w:szCs w:val="24"/>
        </w:rPr>
        <w:t xml:space="preserve">were being withdrawn </w:t>
      </w:r>
      <w:r w:rsidR="00757553" w:rsidRPr="000D5EE6">
        <w:rPr>
          <w:rFonts w:ascii="Times New Roman" w:eastAsia="Calibri" w:hAnsi="Times New Roman" w:cs="Times New Roman"/>
          <w:sz w:val="24"/>
          <w:szCs w:val="24"/>
        </w:rPr>
        <w:t>from its territory</w:t>
      </w:r>
      <w:r w:rsidR="00BF3759" w:rsidRPr="000D5EE6">
        <w:rPr>
          <w:rFonts w:ascii="Times New Roman" w:eastAsia="Calibri" w:hAnsi="Times New Roman" w:cs="Times New Roman"/>
          <w:sz w:val="24"/>
          <w:szCs w:val="24"/>
        </w:rPr>
        <w:t xml:space="preserve">, Mongolia </w:t>
      </w:r>
      <w:r w:rsidR="005E0CBC" w:rsidRPr="000D5EE6">
        <w:rPr>
          <w:rFonts w:ascii="Times New Roman" w:eastAsia="Calibri" w:hAnsi="Times New Roman" w:cs="Times New Roman"/>
          <w:sz w:val="24"/>
          <w:szCs w:val="24"/>
        </w:rPr>
        <w:t>re</w:t>
      </w:r>
      <w:r w:rsidR="00AF5D49" w:rsidRPr="000D5EE6">
        <w:rPr>
          <w:rFonts w:ascii="Times New Roman" w:eastAsia="Calibri" w:hAnsi="Times New Roman" w:cs="Times New Roman"/>
          <w:sz w:val="24"/>
          <w:szCs w:val="24"/>
        </w:rPr>
        <w:t xml:space="preserve">-examined the basis of </w:t>
      </w:r>
      <w:r w:rsidR="005E0CBC" w:rsidRPr="000D5EE6">
        <w:rPr>
          <w:rFonts w:ascii="Times New Roman" w:eastAsia="Calibri" w:hAnsi="Times New Roman" w:cs="Times New Roman"/>
          <w:sz w:val="24"/>
          <w:szCs w:val="24"/>
        </w:rPr>
        <w:t>its foreign and security polic</w:t>
      </w:r>
      <w:r w:rsidR="00645F9A" w:rsidRPr="000D5EE6">
        <w:rPr>
          <w:rFonts w:ascii="Times New Roman" w:eastAsia="Calibri" w:hAnsi="Times New Roman" w:cs="Times New Roman"/>
          <w:sz w:val="24"/>
          <w:szCs w:val="24"/>
        </w:rPr>
        <w:t>i</w:t>
      </w:r>
      <w:r w:rsidR="005E0CBC" w:rsidRPr="000D5EE6">
        <w:rPr>
          <w:rFonts w:ascii="Times New Roman" w:eastAsia="Calibri" w:hAnsi="Times New Roman" w:cs="Times New Roman"/>
          <w:sz w:val="24"/>
          <w:szCs w:val="24"/>
        </w:rPr>
        <w:t>es</w:t>
      </w:r>
      <w:r w:rsidR="00BF3759" w:rsidRPr="000D5EE6">
        <w:rPr>
          <w:rFonts w:ascii="Times New Roman" w:eastAsia="Calibri" w:hAnsi="Times New Roman" w:cs="Times New Roman"/>
          <w:sz w:val="24"/>
          <w:szCs w:val="24"/>
        </w:rPr>
        <w:t xml:space="preserve"> and regarding nuclear weapons it </w:t>
      </w:r>
      <w:r w:rsidR="00564FC8" w:rsidRPr="000D5EE6">
        <w:rPr>
          <w:rFonts w:ascii="Times New Roman" w:hAnsi="Times New Roman" w:cs="Times New Roman"/>
          <w:sz w:val="24"/>
          <w:szCs w:val="24"/>
        </w:rPr>
        <w:t xml:space="preserve">turned its attention to the </w:t>
      </w:r>
      <w:r w:rsidR="00BF3759" w:rsidRPr="000D5EE6">
        <w:rPr>
          <w:rFonts w:ascii="Times New Roman" w:hAnsi="Times New Roman" w:cs="Times New Roman"/>
          <w:sz w:val="24"/>
          <w:szCs w:val="24"/>
        </w:rPr>
        <w:t xml:space="preserve">emerging </w:t>
      </w:r>
      <w:r w:rsidR="00564FC8" w:rsidRPr="000D5EE6">
        <w:rPr>
          <w:rFonts w:ascii="Times New Roman" w:hAnsi="Times New Roman" w:cs="Times New Roman"/>
          <w:sz w:val="24"/>
          <w:szCs w:val="24"/>
        </w:rPr>
        <w:t>concept and practice of NWFZs. However, the concept of NWFZs</w:t>
      </w:r>
      <w:r w:rsidR="00E57D97" w:rsidRPr="000D5EE6">
        <w:rPr>
          <w:rFonts w:ascii="Times New Roman" w:hAnsi="Times New Roman" w:cs="Times New Roman"/>
          <w:sz w:val="24"/>
          <w:szCs w:val="24"/>
        </w:rPr>
        <w:t xml:space="preserve"> </w:t>
      </w:r>
      <w:r w:rsidR="00564FC8" w:rsidRPr="000D5EE6">
        <w:rPr>
          <w:rFonts w:ascii="Times New Roman" w:hAnsi="Times New Roman" w:cs="Times New Roman"/>
          <w:sz w:val="24"/>
          <w:szCs w:val="24"/>
        </w:rPr>
        <w:t xml:space="preserve">recognized only group zones and </w:t>
      </w:r>
      <w:r w:rsidR="00757553" w:rsidRPr="000D5EE6">
        <w:rPr>
          <w:rFonts w:ascii="Times New Roman" w:hAnsi="Times New Roman" w:cs="Times New Roman"/>
          <w:sz w:val="24"/>
          <w:szCs w:val="24"/>
        </w:rPr>
        <w:t xml:space="preserve">said nothing about </w:t>
      </w:r>
      <w:r w:rsidR="00564FC8" w:rsidRPr="000D5EE6">
        <w:rPr>
          <w:rFonts w:ascii="Times New Roman" w:hAnsi="Times New Roman" w:cs="Times New Roman"/>
          <w:sz w:val="24"/>
          <w:szCs w:val="24"/>
        </w:rPr>
        <w:t xml:space="preserve">individual states. </w:t>
      </w:r>
      <w:proofErr w:type="gramStart"/>
      <w:r w:rsidR="00D4426E" w:rsidRPr="000D5EE6">
        <w:rPr>
          <w:rFonts w:ascii="Times New Roman" w:hAnsi="Times New Roman" w:cs="Times New Roman"/>
          <w:sz w:val="24"/>
          <w:szCs w:val="24"/>
        </w:rPr>
        <w:t>Th</w:t>
      </w:r>
      <w:r w:rsidR="005B017B" w:rsidRPr="000D5EE6">
        <w:rPr>
          <w:rFonts w:ascii="Times New Roman" w:hAnsi="Times New Roman" w:cs="Times New Roman"/>
          <w:sz w:val="24"/>
          <w:szCs w:val="24"/>
        </w:rPr>
        <w:t>us</w:t>
      </w:r>
      <w:proofErr w:type="gramEnd"/>
      <w:r w:rsidR="005B017B" w:rsidRPr="000D5EE6">
        <w:rPr>
          <w:rFonts w:ascii="Times New Roman" w:hAnsi="Times New Roman" w:cs="Times New Roman"/>
          <w:sz w:val="24"/>
          <w:szCs w:val="24"/>
        </w:rPr>
        <w:t xml:space="preserve"> the</w:t>
      </w:r>
      <w:r w:rsidR="00D4426E" w:rsidRPr="000D5EE6">
        <w:rPr>
          <w:rFonts w:ascii="Times New Roman" w:hAnsi="Times New Roman" w:cs="Times New Roman"/>
          <w:sz w:val="24"/>
          <w:szCs w:val="24"/>
        </w:rPr>
        <w:t xml:space="preserve"> Treaty on the Non-Proliferation of Nuclear Weapons (NPT) in 1968 </w:t>
      </w:r>
      <w:r w:rsidR="005B017B" w:rsidRPr="000D5EE6">
        <w:rPr>
          <w:rFonts w:ascii="Times New Roman" w:hAnsi="Times New Roman" w:cs="Times New Roman"/>
          <w:sz w:val="24"/>
          <w:szCs w:val="24"/>
        </w:rPr>
        <w:t>i</w:t>
      </w:r>
      <w:r w:rsidR="00AF5D49" w:rsidRPr="000D5EE6">
        <w:rPr>
          <w:rFonts w:ascii="Times New Roman" w:hAnsi="Times New Roman" w:cs="Times New Roman"/>
          <w:sz w:val="24"/>
          <w:szCs w:val="24"/>
        </w:rPr>
        <w:t>n its Article VII stated that “n</w:t>
      </w:r>
      <w:r w:rsidR="005B017B" w:rsidRPr="000D5EE6">
        <w:rPr>
          <w:rFonts w:ascii="Times New Roman" w:hAnsi="Times New Roman" w:cs="Times New Roman"/>
          <w:sz w:val="24"/>
          <w:szCs w:val="24"/>
        </w:rPr>
        <w:t>othing in th</w:t>
      </w:r>
      <w:r w:rsidR="00AF5D49" w:rsidRPr="000D5EE6">
        <w:rPr>
          <w:rFonts w:ascii="Times New Roman" w:hAnsi="Times New Roman" w:cs="Times New Roman"/>
          <w:sz w:val="24"/>
          <w:szCs w:val="24"/>
        </w:rPr>
        <w:t>e t</w:t>
      </w:r>
      <w:r w:rsidR="005B017B" w:rsidRPr="000D5EE6">
        <w:rPr>
          <w:rFonts w:ascii="Times New Roman" w:hAnsi="Times New Roman" w:cs="Times New Roman"/>
          <w:sz w:val="24"/>
          <w:szCs w:val="24"/>
        </w:rPr>
        <w:t>reaty affect</w:t>
      </w:r>
      <w:r w:rsidR="00AF5D49" w:rsidRPr="000D5EE6">
        <w:rPr>
          <w:rFonts w:ascii="Times New Roman" w:hAnsi="Times New Roman" w:cs="Times New Roman"/>
          <w:sz w:val="24"/>
          <w:szCs w:val="24"/>
        </w:rPr>
        <w:t>ed</w:t>
      </w:r>
      <w:r w:rsidR="005B017B" w:rsidRPr="000D5EE6">
        <w:rPr>
          <w:rFonts w:ascii="Times New Roman" w:hAnsi="Times New Roman" w:cs="Times New Roman"/>
          <w:sz w:val="24"/>
          <w:szCs w:val="24"/>
        </w:rPr>
        <w:t xml:space="preserve"> the right of any group of States to conclude regional treaties in order to assure the total absence of nuclear weapons in their respective territories”. This group </w:t>
      </w:r>
      <w:r w:rsidR="00AF5D49" w:rsidRPr="000D5EE6">
        <w:rPr>
          <w:rFonts w:ascii="Times New Roman" w:hAnsi="Times New Roman" w:cs="Times New Roman"/>
          <w:sz w:val="24"/>
          <w:szCs w:val="24"/>
        </w:rPr>
        <w:t xml:space="preserve">approach to </w:t>
      </w:r>
      <w:r w:rsidR="002E2E36" w:rsidRPr="000D5EE6">
        <w:rPr>
          <w:rFonts w:ascii="Times New Roman" w:hAnsi="Times New Roman" w:cs="Times New Roman"/>
          <w:sz w:val="24"/>
          <w:szCs w:val="24"/>
        </w:rPr>
        <w:t xml:space="preserve">NWFZs </w:t>
      </w:r>
      <w:r w:rsidR="00F9747F" w:rsidRPr="000D5EE6">
        <w:rPr>
          <w:rFonts w:ascii="Times New Roman" w:hAnsi="Times New Roman" w:cs="Times New Roman"/>
          <w:sz w:val="24"/>
          <w:szCs w:val="24"/>
        </w:rPr>
        <w:t xml:space="preserve">is </w:t>
      </w:r>
      <w:r w:rsidR="000F181C" w:rsidRPr="000D5EE6">
        <w:rPr>
          <w:rFonts w:ascii="Times New Roman" w:hAnsi="Times New Roman" w:cs="Times New Roman"/>
          <w:sz w:val="24"/>
          <w:szCs w:val="24"/>
        </w:rPr>
        <w:t xml:space="preserve">known as </w:t>
      </w:r>
      <w:r w:rsidR="005B017B" w:rsidRPr="000D5EE6">
        <w:rPr>
          <w:rFonts w:ascii="Times New Roman" w:hAnsi="Times New Roman" w:cs="Times New Roman"/>
          <w:sz w:val="24"/>
          <w:szCs w:val="24"/>
        </w:rPr>
        <w:t xml:space="preserve">traditional </w:t>
      </w:r>
      <w:r w:rsidR="00AF5D49" w:rsidRPr="000D5EE6">
        <w:rPr>
          <w:rFonts w:ascii="Times New Roman" w:hAnsi="Times New Roman" w:cs="Times New Roman"/>
          <w:sz w:val="24"/>
          <w:szCs w:val="24"/>
        </w:rPr>
        <w:t xml:space="preserve">approach </w:t>
      </w:r>
      <w:r w:rsidR="00757553" w:rsidRPr="000D5EE6">
        <w:rPr>
          <w:rFonts w:ascii="Times New Roman" w:hAnsi="Times New Roman" w:cs="Times New Roman"/>
          <w:sz w:val="24"/>
          <w:szCs w:val="24"/>
        </w:rPr>
        <w:t>though t</w:t>
      </w:r>
      <w:r w:rsidR="00F9747F" w:rsidRPr="000D5EE6">
        <w:rPr>
          <w:rFonts w:ascii="Times New Roman" w:hAnsi="Times New Roman" w:cs="Times New Roman"/>
          <w:sz w:val="24"/>
          <w:szCs w:val="24"/>
        </w:rPr>
        <w:t xml:space="preserve">he materials of the first </w:t>
      </w:r>
      <w:r w:rsidR="00757553" w:rsidRPr="000D5EE6">
        <w:rPr>
          <w:rFonts w:ascii="Times New Roman" w:hAnsi="Times New Roman" w:cs="Times New Roman"/>
          <w:sz w:val="24"/>
          <w:szCs w:val="24"/>
        </w:rPr>
        <w:t xml:space="preserve">comprehensive </w:t>
      </w:r>
      <w:r w:rsidR="00F9747F" w:rsidRPr="000D5EE6">
        <w:rPr>
          <w:rFonts w:ascii="Times New Roman" w:hAnsi="Times New Roman" w:cs="Times New Roman"/>
          <w:sz w:val="24"/>
          <w:szCs w:val="24"/>
        </w:rPr>
        <w:t xml:space="preserve">study </w:t>
      </w:r>
      <w:r w:rsidR="00AF5D49" w:rsidRPr="000D5EE6">
        <w:rPr>
          <w:rFonts w:ascii="Times New Roman" w:hAnsi="Times New Roman" w:cs="Times New Roman"/>
          <w:sz w:val="24"/>
          <w:szCs w:val="24"/>
        </w:rPr>
        <w:t xml:space="preserve">also had </w:t>
      </w:r>
      <w:r w:rsidR="00091889" w:rsidRPr="000D5EE6">
        <w:rPr>
          <w:rFonts w:ascii="Times New Roman" w:hAnsi="Times New Roman" w:cs="Times New Roman"/>
          <w:sz w:val="24"/>
          <w:szCs w:val="24"/>
        </w:rPr>
        <w:t xml:space="preserve">noted </w:t>
      </w:r>
      <w:r w:rsidR="00F9747F" w:rsidRPr="000D5EE6">
        <w:rPr>
          <w:rFonts w:ascii="Times New Roman" w:hAnsi="Times New Roman" w:cs="Times New Roman"/>
          <w:sz w:val="24"/>
          <w:szCs w:val="24"/>
        </w:rPr>
        <w:t xml:space="preserve">that </w:t>
      </w:r>
      <w:r w:rsidR="00AF5D49" w:rsidRPr="000D5EE6">
        <w:rPr>
          <w:rFonts w:ascii="Times New Roman" w:hAnsi="Times New Roman" w:cs="Times New Roman"/>
          <w:sz w:val="24"/>
          <w:szCs w:val="24"/>
        </w:rPr>
        <w:t xml:space="preserve">NWFZs </w:t>
      </w:r>
      <w:r w:rsidR="00F9747F" w:rsidRPr="000D5EE6">
        <w:rPr>
          <w:rFonts w:ascii="Times New Roman" w:hAnsi="Times New Roman" w:cs="Times New Roman"/>
          <w:sz w:val="24"/>
          <w:szCs w:val="24"/>
        </w:rPr>
        <w:t xml:space="preserve">could be established on entire continents and that even </w:t>
      </w:r>
      <w:r w:rsidR="00AF5D49" w:rsidRPr="000D5EE6">
        <w:rPr>
          <w:rFonts w:ascii="Times New Roman" w:hAnsi="Times New Roman" w:cs="Times New Roman"/>
          <w:sz w:val="24"/>
          <w:szCs w:val="24"/>
        </w:rPr>
        <w:t xml:space="preserve">by </w:t>
      </w:r>
      <w:r w:rsidR="00F9747F" w:rsidRPr="000D5EE6">
        <w:rPr>
          <w:rFonts w:ascii="Times New Roman" w:hAnsi="Times New Roman" w:cs="Times New Roman"/>
          <w:sz w:val="24"/>
          <w:szCs w:val="24"/>
        </w:rPr>
        <w:t>individual countries.</w:t>
      </w:r>
      <w:r w:rsidR="00BA2E24" w:rsidRPr="000D5EE6">
        <w:rPr>
          <w:rStyle w:val="FootnoteReference"/>
          <w:rFonts w:ascii="Times New Roman" w:hAnsi="Times New Roman" w:cs="Times New Roman"/>
          <w:sz w:val="24"/>
          <w:szCs w:val="24"/>
        </w:rPr>
        <w:footnoteReference w:id="3"/>
      </w:r>
      <w:r w:rsidR="00F9747F" w:rsidRPr="000D5EE6">
        <w:rPr>
          <w:rFonts w:ascii="Times New Roman" w:hAnsi="Times New Roman" w:cs="Times New Roman"/>
          <w:sz w:val="24"/>
          <w:szCs w:val="24"/>
        </w:rPr>
        <w:t xml:space="preserve"> </w:t>
      </w:r>
      <w:r w:rsidR="00091889" w:rsidRPr="000D5EE6">
        <w:rPr>
          <w:rFonts w:ascii="Times New Roman" w:hAnsi="Times New Roman" w:cs="Times New Roman"/>
          <w:sz w:val="24"/>
          <w:szCs w:val="24"/>
        </w:rPr>
        <w:t>However, s</w:t>
      </w:r>
      <w:r w:rsidR="00F9747F" w:rsidRPr="000D5EE6">
        <w:rPr>
          <w:rFonts w:ascii="Times New Roman" w:hAnsi="Times New Roman" w:cs="Times New Roman"/>
          <w:sz w:val="24"/>
          <w:szCs w:val="24"/>
        </w:rPr>
        <w:t xml:space="preserve">ince there was no proposal to establish a single-State </w:t>
      </w:r>
      <w:r w:rsidR="00C21E3C" w:rsidRPr="000D5EE6">
        <w:rPr>
          <w:rFonts w:ascii="Times New Roman" w:hAnsi="Times New Roman" w:cs="Times New Roman"/>
          <w:sz w:val="24"/>
          <w:szCs w:val="24"/>
        </w:rPr>
        <w:t>nuclear-weapon-free zone (single-State zone)</w:t>
      </w:r>
      <w:r w:rsidR="00F9747F" w:rsidRPr="000D5EE6">
        <w:rPr>
          <w:rFonts w:ascii="Times New Roman" w:hAnsi="Times New Roman" w:cs="Times New Roman"/>
          <w:sz w:val="24"/>
          <w:szCs w:val="24"/>
        </w:rPr>
        <w:t xml:space="preserve">, the issue was not pursued at conceptual </w:t>
      </w:r>
      <w:r w:rsidR="00AF5D49" w:rsidRPr="000D5EE6">
        <w:rPr>
          <w:rFonts w:ascii="Times New Roman" w:hAnsi="Times New Roman" w:cs="Times New Roman"/>
          <w:sz w:val="24"/>
          <w:szCs w:val="24"/>
        </w:rPr>
        <w:t>n</w:t>
      </w:r>
      <w:r w:rsidR="00F9747F" w:rsidRPr="000D5EE6">
        <w:rPr>
          <w:rFonts w:ascii="Times New Roman" w:hAnsi="Times New Roman" w:cs="Times New Roman"/>
          <w:sz w:val="24"/>
          <w:szCs w:val="24"/>
        </w:rPr>
        <w:t xml:space="preserve">or </w:t>
      </w:r>
      <w:r w:rsidR="00BB02EA" w:rsidRPr="000D5EE6">
        <w:rPr>
          <w:rFonts w:ascii="Times New Roman" w:hAnsi="Times New Roman" w:cs="Times New Roman"/>
          <w:sz w:val="24"/>
          <w:szCs w:val="24"/>
        </w:rPr>
        <w:t xml:space="preserve">on </w:t>
      </w:r>
      <w:r w:rsidR="00F9747F" w:rsidRPr="000D5EE6">
        <w:rPr>
          <w:rFonts w:ascii="Times New Roman" w:hAnsi="Times New Roman" w:cs="Times New Roman"/>
          <w:sz w:val="24"/>
          <w:szCs w:val="24"/>
        </w:rPr>
        <w:t>practical levels</w:t>
      </w:r>
      <w:r w:rsidR="00757553" w:rsidRPr="000D5EE6">
        <w:rPr>
          <w:rFonts w:ascii="Times New Roman" w:hAnsi="Times New Roman" w:cs="Times New Roman"/>
          <w:sz w:val="24"/>
          <w:szCs w:val="24"/>
        </w:rPr>
        <w:t xml:space="preserve"> until 1992</w:t>
      </w:r>
      <w:r w:rsidR="00BB02EA" w:rsidRPr="000D5EE6">
        <w:rPr>
          <w:rFonts w:ascii="Times New Roman" w:hAnsi="Times New Roman" w:cs="Times New Roman"/>
          <w:sz w:val="24"/>
          <w:szCs w:val="24"/>
        </w:rPr>
        <w:t xml:space="preserve">. </w:t>
      </w:r>
      <w:r w:rsidR="0036235C" w:rsidRPr="000D5EE6">
        <w:rPr>
          <w:rFonts w:ascii="Times New Roman" w:hAnsi="Times New Roman" w:cs="Times New Roman"/>
          <w:sz w:val="24"/>
          <w:szCs w:val="24"/>
        </w:rPr>
        <w:t xml:space="preserve"> </w:t>
      </w:r>
    </w:p>
    <w:p w14:paraId="3C25A568" w14:textId="77777777" w:rsidR="00AF5D49" w:rsidRPr="000D5EE6" w:rsidRDefault="00AF5D49" w:rsidP="002B1A8A">
      <w:pPr>
        <w:rPr>
          <w:rFonts w:ascii="Times New Roman" w:hAnsi="Times New Roman" w:cs="Times New Roman"/>
          <w:b/>
          <w:i/>
          <w:sz w:val="24"/>
          <w:szCs w:val="24"/>
        </w:rPr>
      </w:pPr>
      <w:r w:rsidRPr="000D5EE6">
        <w:rPr>
          <w:rFonts w:ascii="Times New Roman" w:hAnsi="Times New Roman" w:cs="Times New Roman"/>
          <w:b/>
          <w:i/>
          <w:sz w:val="24"/>
          <w:szCs w:val="24"/>
        </w:rPr>
        <w:t>Nuclear-weapon-free initiative</w:t>
      </w:r>
    </w:p>
    <w:p w14:paraId="0B4748CC" w14:textId="77777777" w:rsidR="002B1A8A" w:rsidRPr="000D5EE6" w:rsidRDefault="002E2E36" w:rsidP="002B1A8A">
      <w:pPr>
        <w:rPr>
          <w:rFonts w:ascii="Times New Roman" w:hAnsi="Times New Roman" w:cs="Times New Roman"/>
          <w:sz w:val="24"/>
          <w:szCs w:val="24"/>
        </w:rPr>
      </w:pPr>
      <w:r w:rsidRPr="000D5EE6">
        <w:rPr>
          <w:rFonts w:ascii="Times New Roman" w:hAnsi="Times New Roman" w:cs="Times New Roman"/>
          <w:sz w:val="24"/>
          <w:szCs w:val="24"/>
        </w:rPr>
        <w:t xml:space="preserve">Bearing in mind its historical lesson as well as </w:t>
      </w:r>
      <w:r w:rsidR="00BB02EA" w:rsidRPr="000D5EE6">
        <w:rPr>
          <w:rFonts w:ascii="Times New Roman" w:hAnsi="Times New Roman" w:cs="Times New Roman"/>
          <w:sz w:val="24"/>
          <w:szCs w:val="24"/>
        </w:rPr>
        <w:t xml:space="preserve">the </w:t>
      </w:r>
      <w:r w:rsidR="0036235C" w:rsidRPr="000D5EE6">
        <w:rPr>
          <w:rFonts w:ascii="Times New Roman" w:hAnsi="Times New Roman" w:cs="Times New Roman"/>
          <w:sz w:val="24"/>
          <w:szCs w:val="24"/>
        </w:rPr>
        <w:t xml:space="preserve">gap in the concept and practice of NWFZs, </w:t>
      </w:r>
      <w:r w:rsidR="00F9747F" w:rsidRPr="000D5EE6">
        <w:rPr>
          <w:rFonts w:ascii="Times New Roman" w:hAnsi="Times New Roman" w:cs="Times New Roman"/>
          <w:sz w:val="24"/>
          <w:szCs w:val="24"/>
        </w:rPr>
        <w:t>in 1992</w:t>
      </w:r>
      <w:r w:rsidR="0036235C" w:rsidRPr="000D5EE6">
        <w:rPr>
          <w:rFonts w:ascii="Times New Roman" w:hAnsi="Times New Roman" w:cs="Times New Roman"/>
          <w:sz w:val="24"/>
          <w:szCs w:val="24"/>
        </w:rPr>
        <w:t xml:space="preserve"> Mongolia</w:t>
      </w:r>
      <w:r w:rsidR="00F9747F" w:rsidRPr="000D5EE6">
        <w:rPr>
          <w:rFonts w:ascii="Times New Roman" w:hAnsi="Times New Roman" w:cs="Times New Roman"/>
          <w:sz w:val="24"/>
          <w:szCs w:val="24"/>
        </w:rPr>
        <w:t xml:space="preserve"> </w:t>
      </w:r>
      <w:r w:rsidR="0036235C" w:rsidRPr="000D5EE6">
        <w:rPr>
          <w:rFonts w:ascii="Times New Roman" w:hAnsi="Times New Roman" w:cs="Times New Roman"/>
          <w:sz w:val="24"/>
          <w:szCs w:val="24"/>
        </w:rPr>
        <w:t xml:space="preserve">in pursuit of its own vital interest and to contribute to disarmament and trust in its region, </w:t>
      </w:r>
      <w:r w:rsidR="00AF5D49" w:rsidRPr="000D5EE6">
        <w:rPr>
          <w:rFonts w:ascii="Times New Roman" w:hAnsi="Times New Roman" w:cs="Times New Roman"/>
          <w:sz w:val="24"/>
          <w:szCs w:val="24"/>
        </w:rPr>
        <w:t xml:space="preserve">has </w:t>
      </w:r>
      <w:r w:rsidR="0036235C" w:rsidRPr="000D5EE6">
        <w:rPr>
          <w:rFonts w:ascii="Times New Roman" w:hAnsi="Times New Roman" w:cs="Times New Roman"/>
          <w:sz w:val="24"/>
          <w:szCs w:val="24"/>
        </w:rPr>
        <w:t xml:space="preserve">declared its territory a </w:t>
      </w:r>
      <w:r w:rsidR="00C21E3C" w:rsidRPr="000D5EE6">
        <w:rPr>
          <w:rFonts w:ascii="Times New Roman" w:hAnsi="Times New Roman" w:cs="Times New Roman"/>
          <w:sz w:val="24"/>
          <w:szCs w:val="24"/>
        </w:rPr>
        <w:t xml:space="preserve">single-State zone </w:t>
      </w:r>
      <w:r w:rsidR="0036235C" w:rsidRPr="000D5EE6">
        <w:rPr>
          <w:rFonts w:ascii="Times New Roman" w:hAnsi="Times New Roman" w:cs="Times New Roman"/>
          <w:sz w:val="24"/>
          <w:szCs w:val="24"/>
        </w:rPr>
        <w:t xml:space="preserve">and pledged to have that status internationally guaranteed. </w:t>
      </w:r>
      <w:r w:rsidR="0079514B" w:rsidRPr="000D5EE6">
        <w:rPr>
          <w:rFonts w:ascii="Times New Roman" w:hAnsi="Times New Roman" w:cs="Times New Roman"/>
          <w:sz w:val="24"/>
          <w:szCs w:val="24"/>
        </w:rPr>
        <w:t xml:space="preserve">That was a novelty in international relations. </w:t>
      </w:r>
      <w:r w:rsidR="00867365" w:rsidRPr="000D5EE6">
        <w:rPr>
          <w:rFonts w:ascii="Times New Roman" w:hAnsi="Times New Roman" w:cs="Times New Roman"/>
          <w:sz w:val="24"/>
          <w:szCs w:val="24"/>
        </w:rPr>
        <w:t>The international community</w:t>
      </w:r>
      <w:r w:rsidR="000F181C" w:rsidRPr="000D5EE6">
        <w:rPr>
          <w:rFonts w:ascii="Times New Roman" w:hAnsi="Times New Roman" w:cs="Times New Roman"/>
          <w:sz w:val="24"/>
          <w:szCs w:val="24"/>
        </w:rPr>
        <w:t xml:space="preserve">, including the P5, </w:t>
      </w:r>
      <w:r w:rsidR="0036235C" w:rsidRPr="000D5EE6">
        <w:rPr>
          <w:rFonts w:ascii="Times New Roman" w:hAnsi="Times New Roman" w:cs="Times New Roman"/>
          <w:sz w:val="24"/>
          <w:szCs w:val="24"/>
        </w:rPr>
        <w:t xml:space="preserve">welcomed the </w:t>
      </w:r>
      <w:r w:rsidR="00867365" w:rsidRPr="000D5EE6">
        <w:rPr>
          <w:rFonts w:ascii="Times New Roman" w:hAnsi="Times New Roman" w:cs="Times New Roman"/>
          <w:sz w:val="24"/>
          <w:szCs w:val="24"/>
        </w:rPr>
        <w:t>i</w:t>
      </w:r>
      <w:r w:rsidR="0036235C" w:rsidRPr="000D5EE6">
        <w:rPr>
          <w:rFonts w:ascii="Times New Roman" w:hAnsi="Times New Roman" w:cs="Times New Roman"/>
          <w:sz w:val="24"/>
          <w:szCs w:val="24"/>
        </w:rPr>
        <w:t xml:space="preserve">nitiative. </w:t>
      </w:r>
      <w:r w:rsidR="00867365" w:rsidRPr="000D5EE6">
        <w:rPr>
          <w:rFonts w:ascii="Times New Roman" w:hAnsi="Times New Roman" w:cs="Times New Roman"/>
          <w:sz w:val="24"/>
          <w:szCs w:val="24"/>
        </w:rPr>
        <w:t xml:space="preserve">However, the </w:t>
      </w:r>
      <w:r w:rsidR="0036235C" w:rsidRPr="000D5EE6">
        <w:rPr>
          <w:rFonts w:ascii="Times New Roman" w:hAnsi="Times New Roman" w:cs="Times New Roman"/>
          <w:sz w:val="24"/>
          <w:szCs w:val="24"/>
        </w:rPr>
        <w:t xml:space="preserve">latter </w:t>
      </w:r>
      <w:r w:rsidR="002B1A8A" w:rsidRPr="000D5EE6">
        <w:rPr>
          <w:rFonts w:ascii="Times New Roman" w:hAnsi="Times New Roman" w:cs="Times New Roman"/>
          <w:sz w:val="24"/>
          <w:szCs w:val="24"/>
        </w:rPr>
        <w:t>were sensitive that the initiative might se</w:t>
      </w:r>
      <w:r w:rsidR="00867365" w:rsidRPr="000D5EE6">
        <w:rPr>
          <w:rFonts w:ascii="Times New Roman" w:hAnsi="Times New Roman" w:cs="Times New Roman"/>
          <w:sz w:val="24"/>
          <w:szCs w:val="24"/>
        </w:rPr>
        <w:t>t a precedent</w:t>
      </w:r>
      <w:r w:rsidR="002B1A8A" w:rsidRPr="000D5EE6">
        <w:rPr>
          <w:rFonts w:ascii="Times New Roman" w:hAnsi="Times New Roman" w:cs="Times New Roman"/>
          <w:sz w:val="24"/>
          <w:szCs w:val="24"/>
        </w:rPr>
        <w:t xml:space="preserve"> for others</w:t>
      </w:r>
      <w:r w:rsidR="00757553" w:rsidRPr="000D5EE6">
        <w:rPr>
          <w:rFonts w:ascii="Times New Roman" w:hAnsi="Times New Roman" w:cs="Times New Roman"/>
          <w:sz w:val="24"/>
          <w:szCs w:val="24"/>
        </w:rPr>
        <w:t xml:space="preserve"> to follow</w:t>
      </w:r>
      <w:r w:rsidR="002B1A8A" w:rsidRPr="000D5EE6">
        <w:rPr>
          <w:rFonts w:ascii="Times New Roman" w:hAnsi="Times New Roman" w:cs="Times New Roman"/>
          <w:sz w:val="24"/>
          <w:szCs w:val="24"/>
        </w:rPr>
        <w:t>. Hence after some talks and negotiations</w:t>
      </w:r>
      <w:r w:rsidR="00BB02EA" w:rsidRPr="000D5EE6">
        <w:rPr>
          <w:rFonts w:ascii="Times New Roman" w:hAnsi="Times New Roman" w:cs="Times New Roman"/>
          <w:sz w:val="24"/>
          <w:szCs w:val="24"/>
        </w:rPr>
        <w:t>,</w:t>
      </w:r>
      <w:r w:rsidR="002B1A8A" w:rsidRPr="000D5EE6">
        <w:rPr>
          <w:rFonts w:ascii="Times New Roman" w:hAnsi="Times New Roman" w:cs="Times New Roman"/>
          <w:sz w:val="24"/>
          <w:szCs w:val="24"/>
        </w:rPr>
        <w:t xml:space="preserve"> the P5 have </w:t>
      </w:r>
      <w:r w:rsidR="00757553" w:rsidRPr="000D5EE6">
        <w:rPr>
          <w:rFonts w:ascii="Times New Roman" w:hAnsi="Times New Roman" w:cs="Times New Roman"/>
          <w:sz w:val="24"/>
          <w:szCs w:val="24"/>
        </w:rPr>
        <w:t xml:space="preserve">agreed to </w:t>
      </w:r>
      <w:r w:rsidR="002B1A8A" w:rsidRPr="000D5EE6">
        <w:rPr>
          <w:rFonts w:ascii="Times New Roman" w:hAnsi="Times New Roman" w:cs="Times New Roman"/>
          <w:sz w:val="24"/>
          <w:szCs w:val="24"/>
        </w:rPr>
        <w:t xml:space="preserve">recognize </w:t>
      </w:r>
      <w:r w:rsidR="00757553" w:rsidRPr="000D5EE6">
        <w:rPr>
          <w:rFonts w:ascii="Times New Roman" w:hAnsi="Times New Roman" w:cs="Times New Roman"/>
          <w:sz w:val="24"/>
          <w:szCs w:val="24"/>
        </w:rPr>
        <w:t xml:space="preserve">Mongolia as a state with unique nuclear-weapon-free status </w:t>
      </w:r>
      <w:r w:rsidR="002B1A8A" w:rsidRPr="000D5EE6">
        <w:rPr>
          <w:rFonts w:ascii="Times New Roman" w:hAnsi="Times New Roman" w:cs="Times New Roman"/>
          <w:sz w:val="24"/>
          <w:szCs w:val="24"/>
        </w:rPr>
        <w:t xml:space="preserve">until the concept of SS-NWFZ is internationally </w:t>
      </w:r>
      <w:r w:rsidR="00757553" w:rsidRPr="000D5EE6">
        <w:rPr>
          <w:rFonts w:ascii="Times New Roman" w:hAnsi="Times New Roman" w:cs="Times New Roman"/>
          <w:sz w:val="24"/>
          <w:szCs w:val="24"/>
        </w:rPr>
        <w:t xml:space="preserve">agreed and </w:t>
      </w:r>
      <w:r w:rsidR="002B1A8A" w:rsidRPr="000D5EE6">
        <w:rPr>
          <w:rFonts w:ascii="Times New Roman" w:hAnsi="Times New Roman" w:cs="Times New Roman"/>
          <w:sz w:val="24"/>
          <w:szCs w:val="24"/>
        </w:rPr>
        <w:t xml:space="preserve">accepted.  </w:t>
      </w:r>
    </w:p>
    <w:p w14:paraId="48C06E8F" w14:textId="77777777" w:rsidR="00AF5D49" w:rsidRPr="000D5EE6" w:rsidRDefault="00AF5D49" w:rsidP="002B1A8A">
      <w:pPr>
        <w:rPr>
          <w:rFonts w:ascii="Times New Roman" w:hAnsi="Times New Roman" w:cs="Times New Roman"/>
          <w:b/>
          <w:i/>
          <w:sz w:val="24"/>
          <w:szCs w:val="24"/>
        </w:rPr>
      </w:pPr>
      <w:r w:rsidRPr="000D5EE6">
        <w:rPr>
          <w:rFonts w:ascii="Times New Roman" w:hAnsi="Times New Roman" w:cs="Times New Roman"/>
          <w:b/>
          <w:i/>
          <w:sz w:val="24"/>
          <w:szCs w:val="24"/>
        </w:rPr>
        <w:t xml:space="preserve">Implementing the initiative </w:t>
      </w:r>
    </w:p>
    <w:p w14:paraId="195E437C" w14:textId="77777777" w:rsidR="00D03FE1" w:rsidRPr="000D5EE6" w:rsidRDefault="002B1A8A" w:rsidP="002B1A8A">
      <w:pPr>
        <w:rPr>
          <w:rFonts w:ascii="Times New Roman" w:hAnsi="Times New Roman" w:cs="Times New Roman"/>
          <w:sz w:val="24"/>
          <w:szCs w:val="24"/>
        </w:rPr>
      </w:pPr>
      <w:r w:rsidRPr="000D5EE6">
        <w:rPr>
          <w:rFonts w:ascii="Times New Roman" w:hAnsi="Times New Roman" w:cs="Times New Roman"/>
          <w:sz w:val="24"/>
          <w:szCs w:val="24"/>
        </w:rPr>
        <w:lastRenderedPageBreak/>
        <w:t xml:space="preserve">Based on that </w:t>
      </w:r>
      <w:r w:rsidR="00AF5D49" w:rsidRPr="000D5EE6">
        <w:rPr>
          <w:rFonts w:ascii="Times New Roman" w:hAnsi="Times New Roman" w:cs="Times New Roman"/>
          <w:sz w:val="24"/>
          <w:szCs w:val="24"/>
        </w:rPr>
        <w:t xml:space="preserve">political </w:t>
      </w:r>
      <w:r w:rsidRPr="000D5EE6">
        <w:rPr>
          <w:rFonts w:ascii="Times New Roman" w:hAnsi="Times New Roman" w:cs="Times New Roman"/>
          <w:sz w:val="24"/>
          <w:szCs w:val="24"/>
        </w:rPr>
        <w:t>understanding</w:t>
      </w:r>
      <w:r w:rsidR="00AF5D49" w:rsidRPr="000D5EE6">
        <w:rPr>
          <w:rFonts w:ascii="Times New Roman" w:hAnsi="Times New Roman" w:cs="Times New Roman"/>
          <w:sz w:val="24"/>
          <w:szCs w:val="24"/>
        </w:rPr>
        <w:t>,</w:t>
      </w:r>
      <w:r w:rsidRPr="000D5EE6">
        <w:rPr>
          <w:rFonts w:ascii="Times New Roman" w:hAnsi="Times New Roman" w:cs="Times New Roman"/>
          <w:sz w:val="24"/>
          <w:szCs w:val="24"/>
        </w:rPr>
        <w:t xml:space="preserve"> in 1998 </w:t>
      </w:r>
      <w:r w:rsidR="00C21E3C" w:rsidRPr="000D5EE6">
        <w:rPr>
          <w:rFonts w:ascii="Times New Roman" w:hAnsi="Times New Roman" w:cs="Times New Roman"/>
          <w:sz w:val="24"/>
          <w:szCs w:val="24"/>
        </w:rPr>
        <w:t xml:space="preserve">United Nations General Assembly (UNGA) </w:t>
      </w:r>
      <w:r w:rsidRPr="000D5EE6">
        <w:rPr>
          <w:rFonts w:ascii="Times New Roman" w:hAnsi="Times New Roman" w:cs="Times New Roman"/>
          <w:sz w:val="24"/>
          <w:szCs w:val="24"/>
        </w:rPr>
        <w:t xml:space="preserve">adopted </w:t>
      </w:r>
      <w:r w:rsidR="00D03FE1" w:rsidRPr="000D5EE6">
        <w:rPr>
          <w:rFonts w:ascii="Times New Roman" w:hAnsi="Times New Roman" w:cs="Times New Roman"/>
          <w:sz w:val="24"/>
          <w:szCs w:val="24"/>
        </w:rPr>
        <w:t xml:space="preserve">resolution </w:t>
      </w:r>
      <w:r w:rsidRPr="000D5EE6">
        <w:rPr>
          <w:rFonts w:ascii="Times New Roman" w:hAnsi="Times New Roman" w:cs="Times New Roman"/>
          <w:sz w:val="24"/>
          <w:szCs w:val="24"/>
        </w:rPr>
        <w:t xml:space="preserve">entitled </w:t>
      </w:r>
      <w:r w:rsidR="00BA2E24" w:rsidRPr="000D5EE6">
        <w:rPr>
          <w:rFonts w:ascii="Times New Roman" w:hAnsi="Times New Roman" w:cs="Times New Roman"/>
          <w:sz w:val="24"/>
          <w:szCs w:val="24"/>
        </w:rPr>
        <w:t>“</w:t>
      </w:r>
      <w:r w:rsidRPr="000D5EE6">
        <w:rPr>
          <w:rFonts w:ascii="Times New Roman" w:hAnsi="Times New Roman" w:cs="Times New Roman"/>
          <w:sz w:val="24"/>
          <w:szCs w:val="24"/>
        </w:rPr>
        <w:t>Mongolia’s international security and nuclear-weapon-f</w:t>
      </w:r>
      <w:r w:rsidR="0079514B" w:rsidRPr="000D5EE6">
        <w:rPr>
          <w:rFonts w:ascii="Times New Roman" w:hAnsi="Times New Roman" w:cs="Times New Roman"/>
          <w:sz w:val="24"/>
          <w:szCs w:val="24"/>
        </w:rPr>
        <w:t>ree status</w:t>
      </w:r>
      <w:r w:rsidR="00BA2E24" w:rsidRPr="000D5EE6">
        <w:rPr>
          <w:rFonts w:ascii="Times New Roman" w:hAnsi="Times New Roman" w:cs="Times New Roman"/>
          <w:sz w:val="24"/>
          <w:szCs w:val="24"/>
        </w:rPr>
        <w:t>”</w:t>
      </w:r>
      <w:r w:rsidR="00BA2E24" w:rsidRPr="000D5EE6">
        <w:rPr>
          <w:rStyle w:val="FootnoteReference"/>
          <w:rFonts w:ascii="Times New Roman" w:hAnsi="Times New Roman" w:cs="Times New Roman"/>
          <w:sz w:val="24"/>
          <w:szCs w:val="24"/>
        </w:rPr>
        <w:footnoteReference w:id="4"/>
      </w:r>
      <w:r w:rsidR="0079514B" w:rsidRPr="000D5EE6">
        <w:rPr>
          <w:rFonts w:ascii="Times New Roman" w:hAnsi="Times New Roman" w:cs="Times New Roman"/>
          <w:sz w:val="24"/>
          <w:szCs w:val="24"/>
        </w:rPr>
        <w:t xml:space="preserve"> in which it welcomed Mongolia’s initiative and invited member states, including the P5, to cooperate with Mongolia </w:t>
      </w:r>
      <w:r w:rsidR="00AF5D49" w:rsidRPr="000D5EE6">
        <w:rPr>
          <w:rFonts w:ascii="Times New Roman" w:hAnsi="Times New Roman" w:cs="Times New Roman"/>
          <w:sz w:val="24"/>
          <w:szCs w:val="24"/>
        </w:rPr>
        <w:t>in</w:t>
      </w:r>
      <w:r w:rsidR="0079514B" w:rsidRPr="000D5EE6">
        <w:rPr>
          <w:rFonts w:ascii="Times New Roman" w:hAnsi="Times New Roman" w:cs="Times New Roman"/>
          <w:sz w:val="24"/>
          <w:szCs w:val="24"/>
        </w:rPr>
        <w:t xml:space="preserve"> consolidat</w:t>
      </w:r>
      <w:r w:rsidR="00AF5D49" w:rsidRPr="000D5EE6">
        <w:rPr>
          <w:rFonts w:ascii="Times New Roman" w:hAnsi="Times New Roman" w:cs="Times New Roman"/>
          <w:sz w:val="24"/>
          <w:szCs w:val="24"/>
        </w:rPr>
        <w:t>ing</w:t>
      </w:r>
      <w:r w:rsidR="0079514B" w:rsidRPr="000D5EE6">
        <w:rPr>
          <w:rFonts w:ascii="Times New Roman" w:hAnsi="Times New Roman" w:cs="Times New Roman"/>
          <w:sz w:val="24"/>
          <w:szCs w:val="24"/>
        </w:rPr>
        <w:t xml:space="preserve"> and strengthen</w:t>
      </w:r>
      <w:r w:rsidR="00F7526F" w:rsidRPr="000D5EE6">
        <w:rPr>
          <w:rFonts w:ascii="Times New Roman" w:hAnsi="Times New Roman" w:cs="Times New Roman"/>
          <w:sz w:val="24"/>
          <w:szCs w:val="24"/>
        </w:rPr>
        <w:t>ing</w:t>
      </w:r>
      <w:r w:rsidR="0079514B" w:rsidRPr="000D5EE6">
        <w:rPr>
          <w:rFonts w:ascii="Times New Roman" w:hAnsi="Times New Roman" w:cs="Times New Roman"/>
          <w:sz w:val="24"/>
          <w:szCs w:val="24"/>
        </w:rPr>
        <w:t xml:space="preserve"> its status. In line with that resolution </w:t>
      </w:r>
      <w:r w:rsidR="00BB02EA" w:rsidRPr="000D5EE6">
        <w:rPr>
          <w:rFonts w:ascii="Times New Roman" w:hAnsi="Times New Roman" w:cs="Times New Roman"/>
          <w:sz w:val="24"/>
          <w:szCs w:val="24"/>
        </w:rPr>
        <w:t xml:space="preserve">Mongolia </w:t>
      </w:r>
      <w:r w:rsidR="0079514B" w:rsidRPr="000D5EE6">
        <w:rPr>
          <w:rFonts w:ascii="Times New Roman" w:hAnsi="Times New Roman" w:cs="Times New Roman"/>
          <w:sz w:val="24"/>
          <w:szCs w:val="24"/>
        </w:rPr>
        <w:t>adopted in 2000 a national legislation</w:t>
      </w:r>
      <w:r w:rsidR="00BA2E24" w:rsidRPr="000D5EE6">
        <w:rPr>
          <w:rStyle w:val="FootnoteReference"/>
          <w:rFonts w:ascii="Times New Roman" w:hAnsi="Times New Roman" w:cs="Times New Roman"/>
          <w:sz w:val="24"/>
          <w:szCs w:val="24"/>
        </w:rPr>
        <w:footnoteReference w:id="5"/>
      </w:r>
      <w:r w:rsidR="00413883" w:rsidRPr="000D5EE6">
        <w:rPr>
          <w:rFonts w:ascii="Times New Roman" w:hAnsi="Times New Roman" w:cs="Times New Roman"/>
          <w:b/>
          <w:i/>
          <w:sz w:val="24"/>
          <w:szCs w:val="24"/>
        </w:rPr>
        <w:t xml:space="preserve"> </w:t>
      </w:r>
      <w:r w:rsidR="0079514B" w:rsidRPr="000D5EE6">
        <w:rPr>
          <w:rFonts w:ascii="Times New Roman" w:hAnsi="Times New Roman" w:cs="Times New Roman"/>
          <w:sz w:val="24"/>
          <w:szCs w:val="24"/>
        </w:rPr>
        <w:t xml:space="preserve">that criminalized acts that would violate that status. Mindful of the importance of the issue, </w:t>
      </w:r>
      <w:r w:rsidR="00757553" w:rsidRPr="000D5EE6">
        <w:rPr>
          <w:rFonts w:ascii="Times New Roman" w:hAnsi="Times New Roman" w:cs="Times New Roman"/>
          <w:sz w:val="24"/>
          <w:szCs w:val="24"/>
        </w:rPr>
        <w:t>the law allowed</w:t>
      </w:r>
      <w:r w:rsidR="00757553" w:rsidRPr="000D5EE6">
        <w:rPr>
          <w:rFonts w:ascii="Times New Roman" w:hAnsi="Times New Roman" w:cs="Times New Roman"/>
          <w:b/>
          <w:i/>
          <w:sz w:val="24"/>
          <w:szCs w:val="24"/>
        </w:rPr>
        <w:t xml:space="preserve"> </w:t>
      </w:r>
      <w:r w:rsidR="0079514B" w:rsidRPr="000D5EE6">
        <w:rPr>
          <w:rFonts w:ascii="Times New Roman" w:hAnsi="Times New Roman" w:cs="Times New Roman"/>
          <w:sz w:val="24"/>
          <w:szCs w:val="24"/>
        </w:rPr>
        <w:t xml:space="preserve">besides the proper national authorities, </w:t>
      </w:r>
      <w:r w:rsidR="0079514B" w:rsidRPr="000D5EE6">
        <w:rPr>
          <w:rFonts w:ascii="Times New Roman" w:hAnsi="Times New Roman" w:cs="Times New Roman"/>
          <w:b/>
          <w:i/>
          <w:sz w:val="24"/>
          <w:szCs w:val="24"/>
        </w:rPr>
        <w:t>NGOs</w:t>
      </w:r>
      <w:r w:rsidR="0079514B" w:rsidRPr="000D5EE6">
        <w:rPr>
          <w:rFonts w:ascii="Times New Roman" w:hAnsi="Times New Roman" w:cs="Times New Roman"/>
          <w:sz w:val="24"/>
          <w:szCs w:val="24"/>
        </w:rPr>
        <w:t xml:space="preserve"> and even individual persons, within the mandate provided by the legislation, to exercise public oversight of </w:t>
      </w:r>
      <w:r w:rsidR="00F7526F" w:rsidRPr="000D5EE6">
        <w:rPr>
          <w:rFonts w:ascii="Times New Roman" w:hAnsi="Times New Roman" w:cs="Times New Roman"/>
          <w:sz w:val="24"/>
          <w:szCs w:val="24"/>
        </w:rPr>
        <w:t xml:space="preserve">the </w:t>
      </w:r>
      <w:r w:rsidR="0079514B" w:rsidRPr="000D5EE6">
        <w:rPr>
          <w:rFonts w:ascii="Times New Roman" w:hAnsi="Times New Roman" w:cs="Times New Roman"/>
          <w:sz w:val="24"/>
          <w:szCs w:val="24"/>
        </w:rPr>
        <w:t xml:space="preserve">implementation of the law and submit proposals thereon to relevant </w:t>
      </w:r>
      <w:r w:rsidR="00F7526F" w:rsidRPr="000D5EE6">
        <w:rPr>
          <w:rFonts w:ascii="Times New Roman" w:hAnsi="Times New Roman" w:cs="Times New Roman"/>
          <w:sz w:val="24"/>
          <w:szCs w:val="24"/>
        </w:rPr>
        <w:t xml:space="preserve">national </w:t>
      </w:r>
      <w:r w:rsidR="0079514B" w:rsidRPr="000D5EE6">
        <w:rPr>
          <w:rFonts w:ascii="Times New Roman" w:hAnsi="Times New Roman" w:cs="Times New Roman"/>
          <w:sz w:val="24"/>
          <w:szCs w:val="24"/>
        </w:rPr>
        <w:t xml:space="preserve">authorities. That was also a novelty in national legislations relating to nuclear issues.  </w:t>
      </w:r>
    </w:p>
    <w:p w14:paraId="504FB63A" w14:textId="77777777" w:rsidR="00F7526F" w:rsidRPr="000D5EE6" w:rsidRDefault="00FC7527" w:rsidP="00FC7527">
      <w:pPr>
        <w:rPr>
          <w:rFonts w:ascii="Times New Roman" w:hAnsi="Times New Roman" w:cs="Times New Roman"/>
          <w:sz w:val="24"/>
          <w:szCs w:val="24"/>
        </w:rPr>
      </w:pPr>
      <w:r w:rsidRPr="000D5EE6">
        <w:rPr>
          <w:rFonts w:ascii="Times New Roman" w:hAnsi="Times New Roman" w:cs="Times New Roman"/>
          <w:sz w:val="24"/>
          <w:szCs w:val="24"/>
        </w:rPr>
        <w:t xml:space="preserve">It took more than 80 meetings with the P5 </w:t>
      </w:r>
      <w:r w:rsidR="00867365" w:rsidRPr="000D5EE6">
        <w:rPr>
          <w:rFonts w:ascii="Times New Roman" w:hAnsi="Times New Roman" w:cs="Times New Roman"/>
          <w:sz w:val="24"/>
          <w:szCs w:val="24"/>
        </w:rPr>
        <w:t>(</w:t>
      </w:r>
      <w:r w:rsidRPr="000D5EE6">
        <w:rPr>
          <w:rFonts w:ascii="Times New Roman" w:hAnsi="Times New Roman" w:cs="Times New Roman"/>
          <w:sz w:val="24"/>
          <w:szCs w:val="24"/>
        </w:rPr>
        <w:t xml:space="preserve">bilateral, trilateral and with the P5 as a </w:t>
      </w:r>
      <w:r w:rsidR="00F7526F" w:rsidRPr="000D5EE6">
        <w:rPr>
          <w:rFonts w:ascii="Times New Roman" w:hAnsi="Times New Roman" w:cs="Times New Roman"/>
          <w:sz w:val="24"/>
          <w:szCs w:val="24"/>
        </w:rPr>
        <w:t>group</w:t>
      </w:r>
      <w:r w:rsidR="00867365" w:rsidRPr="000D5EE6">
        <w:rPr>
          <w:rFonts w:ascii="Times New Roman" w:hAnsi="Times New Roman" w:cs="Times New Roman"/>
          <w:sz w:val="24"/>
          <w:szCs w:val="24"/>
        </w:rPr>
        <w:t>)</w:t>
      </w:r>
      <w:r w:rsidRPr="000D5EE6">
        <w:rPr>
          <w:rFonts w:ascii="Times New Roman" w:hAnsi="Times New Roman" w:cs="Times New Roman"/>
          <w:sz w:val="24"/>
          <w:szCs w:val="24"/>
        </w:rPr>
        <w:t xml:space="preserve"> </w:t>
      </w:r>
      <w:r w:rsidR="000F181C" w:rsidRPr="000D5EE6">
        <w:rPr>
          <w:rFonts w:ascii="Times New Roman" w:hAnsi="Times New Roman" w:cs="Times New Roman"/>
          <w:sz w:val="24"/>
          <w:szCs w:val="24"/>
        </w:rPr>
        <w:t xml:space="preserve">when </w:t>
      </w:r>
      <w:r w:rsidRPr="000D5EE6">
        <w:rPr>
          <w:rFonts w:ascii="Times New Roman" w:hAnsi="Times New Roman" w:cs="Times New Roman"/>
          <w:sz w:val="24"/>
          <w:szCs w:val="24"/>
        </w:rPr>
        <w:t>the</w:t>
      </w:r>
      <w:r w:rsidR="00757553" w:rsidRPr="000D5EE6">
        <w:rPr>
          <w:rFonts w:ascii="Times New Roman" w:hAnsi="Times New Roman" w:cs="Times New Roman"/>
          <w:sz w:val="24"/>
          <w:szCs w:val="24"/>
        </w:rPr>
        <w:t xml:space="preserve">y agreed and </w:t>
      </w:r>
      <w:r w:rsidRPr="000D5EE6">
        <w:rPr>
          <w:rFonts w:ascii="Times New Roman" w:hAnsi="Times New Roman" w:cs="Times New Roman"/>
          <w:sz w:val="24"/>
          <w:szCs w:val="24"/>
        </w:rPr>
        <w:t>sign</w:t>
      </w:r>
      <w:r w:rsidR="00757553" w:rsidRPr="000D5EE6">
        <w:rPr>
          <w:rFonts w:ascii="Times New Roman" w:hAnsi="Times New Roman" w:cs="Times New Roman"/>
          <w:sz w:val="24"/>
          <w:szCs w:val="24"/>
        </w:rPr>
        <w:t>e</w:t>
      </w:r>
      <w:r w:rsidR="000F181C" w:rsidRPr="000D5EE6">
        <w:rPr>
          <w:rFonts w:ascii="Times New Roman" w:hAnsi="Times New Roman" w:cs="Times New Roman"/>
          <w:sz w:val="24"/>
          <w:szCs w:val="24"/>
        </w:rPr>
        <w:t>d</w:t>
      </w:r>
      <w:r w:rsidRPr="000D5EE6">
        <w:rPr>
          <w:rFonts w:ascii="Times New Roman" w:hAnsi="Times New Roman" w:cs="Times New Roman"/>
          <w:sz w:val="24"/>
          <w:szCs w:val="24"/>
        </w:rPr>
        <w:t xml:space="preserve"> a </w:t>
      </w:r>
      <w:r w:rsidR="00867365" w:rsidRPr="000D5EE6">
        <w:rPr>
          <w:rFonts w:ascii="Times New Roman" w:hAnsi="Times New Roman" w:cs="Times New Roman"/>
          <w:sz w:val="24"/>
          <w:szCs w:val="24"/>
        </w:rPr>
        <w:t>Joint declaration</w:t>
      </w:r>
      <w:r w:rsidRPr="000D5EE6">
        <w:rPr>
          <w:rFonts w:ascii="Times New Roman" w:hAnsi="Times New Roman" w:cs="Times New Roman"/>
          <w:sz w:val="24"/>
          <w:szCs w:val="24"/>
        </w:rPr>
        <w:t xml:space="preserve"> </w:t>
      </w:r>
      <w:r w:rsidR="00645F9A" w:rsidRPr="000D5EE6">
        <w:rPr>
          <w:rFonts w:ascii="Times New Roman" w:hAnsi="Times New Roman" w:cs="Times New Roman"/>
          <w:sz w:val="24"/>
          <w:szCs w:val="24"/>
        </w:rPr>
        <w:t>on Mongolia’s nuclear-weapon-free status</w:t>
      </w:r>
      <w:r w:rsidR="00413883" w:rsidRPr="000D5EE6">
        <w:rPr>
          <w:rStyle w:val="FootnoteReference"/>
          <w:rFonts w:ascii="Times New Roman" w:hAnsi="Times New Roman" w:cs="Times New Roman"/>
          <w:sz w:val="24"/>
          <w:szCs w:val="24"/>
        </w:rPr>
        <w:footnoteReference w:id="6"/>
      </w:r>
      <w:r w:rsidR="00645F9A" w:rsidRPr="000D5EE6">
        <w:rPr>
          <w:rFonts w:ascii="Times New Roman" w:hAnsi="Times New Roman" w:cs="Times New Roman"/>
          <w:sz w:val="24"/>
          <w:szCs w:val="24"/>
        </w:rPr>
        <w:t xml:space="preserve"> </w:t>
      </w:r>
      <w:r w:rsidRPr="000D5EE6">
        <w:rPr>
          <w:rFonts w:ascii="Times New Roman" w:hAnsi="Times New Roman" w:cs="Times New Roman"/>
          <w:sz w:val="24"/>
          <w:szCs w:val="24"/>
        </w:rPr>
        <w:t xml:space="preserve">whereby they welcomed the passage of Mongolia’s legislation and pledged to respect the status and not to contribute to any act that would violate it. Mongolia welcomed the P5 Joint declaration as a step towards accepting in practice </w:t>
      </w:r>
      <w:r w:rsidR="00C21E3C" w:rsidRPr="000D5EE6">
        <w:rPr>
          <w:rFonts w:ascii="Times New Roman" w:hAnsi="Times New Roman" w:cs="Times New Roman"/>
          <w:sz w:val="24"/>
          <w:szCs w:val="24"/>
        </w:rPr>
        <w:t>single-State zones</w:t>
      </w:r>
      <w:r w:rsidRPr="000D5EE6">
        <w:rPr>
          <w:rFonts w:ascii="Times New Roman" w:hAnsi="Times New Roman" w:cs="Times New Roman"/>
          <w:sz w:val="24"/>
          <w:szCs w:val="24"/>
        </w:rPr>
        <w:t xml:space="preserve"> and believed that </w:t>
      </w:r>
      <w:r w:rsidR="00266496" w:rsidRPr="000D5EE6">
        <w:rPr>
          <w:rFonts w:ascii="Times New Roman" w:hAnsi="Times New Roman" w:cs="Times New Roman"/>
          <w:sz w:val="24"/>
          <w:szCs w:val="24"/>
        </w:rPr>
        <w:t xml:space="preserve">such an outcome </w:t>
      </w:r>
      <w:r w:rsidR="00F7526F" w:rsidRPr="000D5EE6">
        <w:rPr>
          <w:rFonts w:ascii="Times New Roman" w:hAnsi="Times New Roman" w:cs="Times New Roman"/>
          <w:sz w:val="24"/>
          <w:szCs w:val="24"/>
        </w:rPr>
        <w:t xml:space="preserve">was </w:t>
      </w:r>
      <w:r w:rsidR="000F181C" w:rsidRPr="000D5EE6">
        <w:rPr>
          <w:rFonts w:ascii="Times New Roman" w:hAnsi="Times New Roman" w:cs="Times New Roman"/>
          <w:sz w:val="24"/>
          <w:szCs w:val="24"/>
        </w:rPr>
        <w:t xml:space="preserve">its </w:t>
      </w:r>
      <w:r w:rsidRPr="000D5EE6">
        <w:rPr>
          <w:rFonts w:ascii="Times New Roman" w:hAnsi="Times New Roman" w:cs="Times New Roman"/>
          <w:sz w:val="24"/>
          <w:szCs w:val="24"/>
        </w:rPr>
        <w:t xml:space="preserve">contribution to regional confidence-building and </w:t>
      </w:r>
      <w:r w:rsidR="000F181C" w:rsidRPr="000D5EE6">
        <w:rPr>
          <w:rFonts w:ascii="Times New Roman" w:hAnsi="Times New Roman" w:cs="Times New Roman"/>
          <w:sz w:val="24"/>
          <w:szCs w:val="24"/>
        </w:rPr>
        <w:t xml:space="preserve">a </w:t>
      </w:r>
      <w:r w:rsidR="00757553" w:rsidRPr="000D5EE6">
        <w:rPr>
          <w:rFonts w:ascii="Times New Roman" w:hAnsi="Times New Roman" w:cs="Times New Roman"/>
          <w:sz w:val="24"/>
          <w:szCs w:val="24"/>
        </w:rPr>
        <w:t>demonstrat</w:t>
      </w:r>
      <w:r w:rsidR="000F181C" w:rsidRPr="000D5EE6">
        <w:rPr>
          <w:rFonts w:ascii="Times New Roman" w:hAnsi="Times New Roman" w:cs="Times New Roman"/>
          <w:sz w:val="24"/>
          <w:szCs w:val="24"/>
        </w:rPr>
        <w:t>ion</w:t>
      </w:r>
      <w:r w:rsidR="00757553" w:rsidRPr="000D5EE6">
        <w:rPr>
          <w:rFonts w:ascii="Times New Roman" w:hAnsi="Times New Roman" w:cs="Times New Roman"/>
          <w:sz w:val="24"/>
          <w:szCs w:val="24"/>
        </w:rPr>
        <w:t xml:space="preserve"> </w:t>
      </w:r>
      <w:r w:rsidRPr="000D5EE6">
        <w:rPr>
          <w:rFonts w:ascii="Times New Roman" w:hAnsi="Times New Roman" w:cs="Times New Roman"/>
          <w:sz w:val="24"/>
          <w:szCs w:val="24"/>
        </w:rPr>
        <w:t>that p</w:t>
      </w:r>
      <w:r w:rsidR="00266496" w:rsidRPr="000D5EE6">
        <w:rPr>
          <w:rFonts w:ascii="Times New Roman" w:hAnsi="Times New Roman" w:cs="Times New Roman"/>
          <w:sz w:val="24"/>
          <w:szCs w:val="24"/>
        </w:rPr>
        <w:t>r</w:t>
      </w:r>
      <w:r w:rsidRPr="000D5EE6">
        <w:rPr>
          <w:rFonts w:ascii="Times New Roman" w:hAnsi="Times New Roman" w:cs="Times New Roman"/>
          <w:sz w:val="24"/>
          <w:szCs w:val="24"/>
        </w:rPr>
        <w:t xml:space="preserve">o-active policies of even small states can contribute to </w:t>
      </w:r>
      <w:r w:rsidR="00D5418A" w:rsidRPr="000D5EE6">
        <w:rPr>
          <w:rFonts w:ascii="Times New Roman" w:hAnsi="Times New Roman" w:cs="Times New Roman"/>
          <w:sz w:val="24"/>
          <w:szCs w:val="24"/>
        </w:rPr>
        <w:t xml:space="preserve">the </w:t>
      </w:r>
      <w:r w:rsidRPr="000D5EE6">
        <w:rPr>
          <w:rFonts w:ascii="Times New Roman" w:hAnsi="Times New Roman" w:cs="Times New Roman"/>
          <w:sz w:val="24"/>
          <w:szCs w:val="24"/>
        </w:rPr>
        <w:t xml:space="preserve">common good.  </w:t>
      </w:r>
    </w:p>
    <w:p w14:paraId="1D0EA22B" w14:textId="77777777" w:rsidR="00F7526F" w:rsidRPr="000D5EE6" w:rsidRDefault="00F7526F" w:rsidP="00FC7527">
      <w:pPr>
        <w:rPr>
          <w:rFonts w:ascii="Times New Roman" w:hAnsi="Times New Roman" w:cs="Times New Roman"/>
          <w:b/>
          <w:i/>
          <w:sz w:val="24"/>
          <w:szCs w:val="24"/>
        </w:rPr>
      </w:pPr>
      <w:r w:rsidRPr="000D5EE6">
        <w:rPr>
          <w:rFonts w:ascii="Times New Roman" w:hAnsi="Times New Roman" w:cs="Times New Roman"/>
          <w:b/>
          <w:i/>
          <w:sz w:val="24"/>
          <w:szCs w:val="24"/>
        </w:rPr>
        <w:t>Lessons learned II</w:t>
      </w:r>
    </w:p>
    <w:p w14:paraId="55700FF4" w14:textId="77777777" w:rsidR="00FC7527" w:rsidRPr="000D5EE6" w:rsidRDefault="00F57EF6" w:rsidP="00FC7527">
      <w:pPr>
        <w:rPr>
          <w:rFonts w:ascii="Times New Roman" w:hAnsi="Times New Roman" w:cs="Times New Roman"/>
          <w:sz w:val="24"/>
          <w:szCs w:val="24"/>
        </w:rPr>
      </w:pPr>
      <w:r w:rsidRPr="000D5EE6">
        <w:rPr>
          <w:rFonts w:ascii="Times New Roman" w:hAnsi="Times New Roman" w:cs="Times New Roman"/>
          <w:sz w:val="24"/>
          <w:szCs w:val="24"/>
        </w:rPr>
        <w:t xml:space="preserve">Mongolia’s </w:t>
      </w:r>
      <w:r w:rsidR="00F14085" w:rsidRPr="000D5EE6">
        <w:rPr>
          <w:rFonts w:ascii="Times New Roman" w:hAnsi="Times New Roman" w:cs="Times New Roman"/>
          <w:sz w:val="24"/>
          <w:szCs w:val="24"/>
        </w:rPr>
        <w:t xml:space="preserve">two decades of talks with the P5 </w:t>
      </w:r>
      <w:r w:rsidRPr="000D5EE6">
        <w:rPr>
          <w:rFonts w:ascii="Times New Roman" w:hAnsi="Times New Roman" w:cs="Times New Roman"/>
          <w:sz w:val="24"/>
          <w:szCs w:val="24"/>
        </w:rPr>
        <w:t xml:space="preserve">showed that </w:t>
      </w:r>
      <w:r w:rsidR="00A0396B" w:rsidRPr="000D5EE6">
        <w:rPr>
          <w:rFonts w:ascii="Times New Roman" w:hAnsi="Times New Roman" w:cs="Times New Roman"/>
          <w:sz w:val="24"/>
          <w:szCs w:val="24"/>
        </w:rPr>
        <w:t>perseverance, persistence and clear articulation of one’s interest</w:t>
      </w:r>
      <w:r w:rsidR="00BA3ABB" w:rsidRPr="000D5EE6">
        <w:rPr>
          <w:rFonts w:ascii="Times New Roman" w:hAnsi="Times New Roman" w:cs="Times New Roman"/>
          <w:sz w:val="24"/>
          <w:szCs w:val="24"/>
        </w:rPr>
        <w:t>, looking at larger pictures</w:t>
      </w:r>
      <w:r w:rsidR="00F7526F" w:rsidRPr="000D5EE6">
        <w:rPr>
          <w:rFonts w:ascii="Times New Roman" w:hAnsi="Times New Roman" w:cs="Times New Roman"/>
          <w:sz w:val="24"/>
          <w:szCs w:val="24"/>
        </w:rPr>
        <w:t xml:space="preserve">, timing, underlining of </w:t>
      </w:r>
      <w:r w:rsidR="000F181C" w:rsidRPr="000D5EE6">
        <w:rPr>
          <w:rFonts w:ascii="Times New Roman" w:hAnsi="Times New Roman" w:cs="Times New Roman"/>
          <w:sz w:val="24"/>
          <w:szCs w:val="24"/>
        </w:rPr>
        <w:t xml:space="preserve">the </w:t>
      </w:r>
      <w:r w:rsidR="00A0396B" w:rsidRPr="000D5EE6">
        <w:rPr>
          <w:rFonts w:ascii="Times New Roman" w:hAnsi="Times New Roman" w:cs="Times New Roman"/>
          <w:sz w:val="24"/>
          <w:szCs w:val="24"/>
        </w:rPr>
        <w:t xml:space="preserve">relevance </w:t>
      </w:r>
      <w:r w:rsidR="00F14085" w:rsidRPr="000D5EE6">
        <w:rPr>
          <w:rFonts w:ascii="Times New Roman" w:hAnsi="Times New Roman" w:cs="Times New Roman"/>
          <w:sz w:val="24"/>
          <w:szCs w:val="24"/>
        </w:rPr>
        <w:t xml:space="preserve">of the issue </w:t>
      </w:r>
      <w:r w:rsidR="00A0396B" w:rsidRPr="000D5EE6">
        <w:rPr>
          <w:rFonts w:ascii="Times New Roman" w:hAnsi="Times New Roman" w:cs="Times New Roman"/>
          <w:sz w:val="24"/>
          <w:szCs w:val="24"/>
        </w:rPr>
        <w:t>for others are factors</w:t>
      </w:r>
      <w:r w:rsidR="00F14085" w:rsidRPr="000D5EE6">
        <w:rPr>
          <w:rFonts w:ascii="Times New Roman" w:hAnsi="Times New Roman" w:cs="Times New Roman"/>
          <w:sz w:val="24"/>
          <w:szCs w:val="24"/>
        </w:rPr>
        <w:t xml:space="preserve"> that </w:t>
      </w:r>
      <w:r w:rsidR="000F181C" w:rsidRPr="000D5EE6">
        <w:rPr>
          <w:rFonts w:ascii="Times New Roman" w:hAnsi="Times New Roman" w:cs="Times New Roman"/>
          <w:sz w:val="24"/>
          <w:szCs w:val="24"/>
        </w:rPr>
        <w:t xml:space="preserve">can </w:t>
      </w:r>
      <w:r w:rsidR="00F14085" w:rsidRPr="000D5EE6">
        <w:rPr>
          <w:rFonts w:ascii="Times New Roman" w:hAnsi="Times New Roman" w:cs="Times New Roman"/>
          <w:sz w:val="24"/>
          <w:szCs w:val="24"/>
        </w:rPr>
        <w:t>lead to agreement</w:t>
      </w:r>
      <w:r w:rsidR="000F181C" w:rsidRPr="000D5EE6">
        <w:rPr>
          <w:rFonts w:ascii="Times New Roman" w:hAnsi="Times New Roman" w:cs="Times New Roman"/>
          <w:sz w:val="24"/>
          <w:szCs w:val="24"/>
        </w:rPr>
        <w:t>s</w:t>
      </w:r>
      <w:r w:rsidR="00C21E3C" w:rsidRPr="000D5EE6">
        <w:rPr>
          <w:rFonts w:ascii="Times New Roman" w:hAnsi="Times New Roman" w:cs="Times New Roman"/>
          <w:sz w:val="24"/>
          <w:szCs w:val="24"/>
        </w:rPr>
        <w:t>.</w:t>
      </w:r>
      <w:r w:rsidR="000F181C" w:rsidRPr="000D5EE6">
        <w:rPr>
          <w:rFonts w:ascii="Times New Roman" w:hAnsi="Times New Roman" w:cs="Times New Roman"/>
          <w:sz w:val="24"/>
          <w:szCs w:val="24"/>
        </w:rPr>
        <w:t xml:space="preserve"> As to s</w:t>
      </w:r>
      <w:r w:rsidR="00BA3ABB" w:rsidRPr="000D5EE6">
        <w:rPr>
          <w:rFonts w:ascii="Times New Roman" w:hAnsi="Times New Roman" w:cs="Times New Roman"/>
          <w:sz w:val="24"/>
          <w:szCs w:val="24"/>
        </w:rPr>
        <w:t>mall states</w:t>
      </w:r>
      <w:r w:rsidR="000F181C" w:rsidRPr="000D5EE6">
        <w:rPr>
          <w:rFonts w:ascii="Times New Roman" w:hAnsi="Times New Roman" w:cs="Times New Roman"/>
          <w:sz w:val="24"/>
          <w:szCs w:val="24"/>
        </w:rPr>
        <w:t xml:space="preserve">, they </w:t>
      </w:r>
      <w:r w:rsidR="00BA3ABB" w:rsidRPr="000D5EE6">
        <w:rPr>
          <w:rFonts w:ascii="Times New Roman" w:hAnsi="Times New Roman" w:cs="Times New Roman"/>
          <w:sz w:val="24"/>
          <w:szCs w:val="24"/>
        </w:rPr>
        <w:t xml:space="preserve">should not underestimate themselves, </w:t>
      </w:r>
      <w:r w:rsidR="000F181C" w:rsidRPr="000D5EE6">
        <w:rPr>
          <w:rFonts w:ascii="Times New Roman" w:hAnsi="Times New Roman" w:cs="Times New Roman"/>
          <w:sz w:val="24"/>
          <w:szCs w:val="24"/>
        </w:rPr>
        <w:t xml:space="preserve">address the challenges as opportunities and </w:t>
      </w:r>
      <w:r w:rsidR="00BA3ABB" w:rsidRPr="000D5EE6">
        <w:rPr>
          <w:rFonts w:ascii="Times New Roman" w:hAnsi="Times New Roman" w:cs="Times New Roman"/>
          <w:sz w:val="24"/>
          <w:szCs w:val="24"/>
        </w:rPr>
        <w:t xml:space="preserve">leverage their comparative advantages </w:t>
      </w:r>
      <w:r w:rsidR="000F181C" w:rsidRPr="000D5EE6">
        <w:rPr>
          <w:rFonts w:ascii="Times New Roman" w:hAnsi="Times New Roman" w:cs="Times New Roman"/>
          <w:sz w:val="24"/>
          <w:szCs w:val="24"/>
        </w:rPr>
        <w:t xml:space="preserve">for </w:t>
      </w:r>
      <w:r w:rsidR="00C21E3C" w:rsidRPr="000D5EE6">
        <w:rPr>
          <w:rFonts w:ascii="Times New Roman" w:hAnsi="Times New Roman" w:cs="Times New Roman"/>
          <w:sz w:val="24"/>
          <w:szCs w:val="24"/>
        </w:rPr>
        <w:t xml:space="preserve">the </w:t>
      </w:r>
      <w:r w:rsidR="000F181C" w:rsidRPr="000D5EE6">
        <w:rPr>
          <w:rFonts w:ascii="Times New Roman" w:hAnsi="Times New Roman" w:cs="Times New Roman"/>
          <w:sz w:val="24"/>
          <w:szCs w:val="24"/>
        </w:rPr>
        <w:t xml:space="preserve">common good. </w:t>
      </w:r>
      <w:r w:rsidR="00BA3ABB" w:rsidRPr="000D5EE6">
        <w:rPr>
          <w:rFonts w:ascii="Times New Roman" w:hAnsi="Times New Roman" w:cs="Times New Roman"/>
          <w:sz w:val="24"/>
          <w:szCs w:val="24"/>
        </w:rPr>
        <w:t xml:space="preserve"> </w:t>
      </w:r>
      <w:r w:rsidR="00F7526F" w:rsidRPr="000D5EE6">
        <w:rPr>
          <w:rFonts w:ascii="Times New Roman" w:hAnsi="Times New Roman" w:cs="Times New Roman"/>
          <w:sz w:val="24"/>
          <w:szCs w:val="24"/>
        </w:rPr>
        <w:t>It has demonstrated that o</w:t>
      </w:r>
      <w:r w:rsidR="00BA3ABB" w:rsidRPr="000D5EE6">
        <w:rPr>
          <w:rFonts w:ascii="Times New Roman" w:hAnsi="Times New Roman" w:cs="Times New Roman"/>
          <w:sz w:val="24"/>
          <w:szCs w:val="24"/>
        </w:rPr>
        <w:t xml:space="preserve">ptimistic approach to issues is important since the power of positive thinking provides energy and search for </w:t>
      </w:r>
      <w:r w:rsidR="00F14085" w:rsidRPr="000D5EE6">
        <w:rPr>
          <w:rFonts w:ascii="Times New Roman" w:hAnsi="Times New Roman" w:cs="Times New Roman"/>
          <w:sz w:val="24"/>
          <w:szCs w:val="24"/>
        </w:rPr>
        <w:t xml:space="preserve">sustainable credible </w:t>
      </w:r>
      <w:r w:rsidR="00BA3ABB" w:rsidRPr="000D5EE6">
        <w:rPr>
          <w:rFonts w:ascii="Times New Roman" w:hAnsi="Times New Roman" w:cs="Times New Roman"/>
          <w:sz w:val="24"/>
          <w:szCs w:val="24"/>
        </w:rPr>
        <w:t xml:space="preserve">solutions. </w:t>
      </w:r>
    </w:p>
    <w:p w14:paraId="4720F6A8" w14:textId="77777777" w:rsidR="00F7526F" w:rsidRPr="000D5EE6" w:rsidRDefault="00266496" w:rsidP="00FC7527">
      <w:pPr>
        <w:rPr>
          <w:rFonts w:ascii="Times New Roman" w:hAnsi="Times New Roman" w:cs="Times New Roman"/>
          <w:b/>
          <w:i/>
          <w:sz w:val="24"/>
          <w:szCs w:val="24"/>
        </w:rPr>
      </w:pPr>
      <w:r w:rsidRPr="000D5EE6">
        <w:rPr>
          <w:rFonts w:ascii="Times New Roman" w:hAnsi="Times New Roman" w:cs="Times New Roman"/>
          <w:b/>
          <w:i/>
          <w:sz w:val="24"/>
          <w:szCs w:val="24"/>
        </w:rPr>
        <w:t>S</w:t>
      </w:r>
      <w:r w:rsidR="00C21E3C" w:rsidRPr="000D5EE6">
        <w:rPr>
          <w:rFonts w:ascii="Times New Roman" w:hAnsi="Times New Roman" w:cs="Times New Roman"/>
          <w:b/>
          <w:i/>
          <w:sz w:val="24"/>
          <w:szCs w:val="24"/>
        </w:rPr>
        <w:t>ingle-</w:t>
      </w:r>
      <w:r w:rsidRPr="000D5EE6">
        <w:rPr>
          <w:rFonts w:ascii="Times New Roman" w:hAnsi="Times New Roman" w:cs="Times New Roman"/>
          <w:b/>
          <w:i/>
          <w:sz w:val="24"/>
          <w:szCs w:val="24"/>
        </w:rPr>
        <w:t>S</w:t>
      </w:r>
      <w:r w:rsidR="00C21E3C" w:rsidRPr="000D5EE6">
        <w:rPr>
          <w:rFonts w:ascii="Times New Roman" w:hAnsi="Times New Roman" w:cs="Times New Roman"/>
          <w:b/>
          <w:i/>
          <w:sz w:val="24"/>
          <w:szCs w:val="24"/>
        </w:rPr>
        <w:t xml:space="preserve">tate zone </w:t>
      </w:r>
      <w:r w:rsidR="00F7526F" w:rsidRPr="000D5EE6">
        <w:rPr>
          <w:rFonts w:ascii="Times New Roman" w:hAnsi="Times New Roman" w:cs="Times New Roman"/>
          <w:b/>
          <w:i/>
          <w:sz w:val="24"/>
          <w:szCs w:val="24"/>
        </w:rPr>
        <w:t>and its importance</w:t>
      </w:r>
    </w:p>
    <w:p w14:paraId="56A35DE7" w14:textId="77777777" w:rsidR="000D5EE6" w:rsidRPr="000D5EE6" w:rsidRDefault="00F7526F" w:rsidP="00FC7527">
      <w:pPr>
        <w:rPr>
          <w:rFonts w:ascii="Times New Roman" w:hAnsi="Times New Roman" w:cs="Times New Roman"/>
          <w:sz w:val="24"/>
          <w:szCs w:val="24"/>
        </w:rPr>
      </w:pPr>
      <w:r w:rsidRPr="000D5EE6">
        <w:rPr>
          <w:rFonts w:ascii="Times New Roman" w:hAnsi="Times New Roman" w:cs="Times New Roman"/>
          <w:sz w:val="24"/>
          <w:szCs w:val="24"/>
        </w:rPr>
        <w:t xml:space="preserve">It </w:t>
      </w:r>
      <w:r w:rsidR="00266496" w:rsidRPr="000D5EE6">
        <w:rPr>
          <w:rFonts w:ascii="Times New Roman" w:hAnsi="Times New Roman" w:cs="Times New Roman"/>
          <w:sz w:val="24"/>
          <w:szCs w:val="24"/>
        </w:rPr>
        <w:t xml:space="preserve">is not a purely academic issue, but has practical implications since </w:t>
      </w:r>
      <w:r w:rsidR="000D5EE6" w:rsidRPr="000D5EE6">
        <w:rPr>
          <w:rFonts w:ascii="Times New Roman" w:hAnsi="Times New Roman" w:cs="Times New Roman"/>
          <w:sz w:val="24"/>
          <w:szCs w:val="24"/>
        </w:rPr>
        <w:t xml:space="preserve">there are nearly a dozen states, </w:t>
      </w:r>
      <w:r w:rsidR="00F14085" w:rsidRPr="000D5EE6">
        <w:rPr>
          <w:rFonts w:ascii="Times New Roman" w:hAnsi="Times New Roman" w:cs="Times New Roman"/>
          <w:sz w:val="24"/>
          <w:szCs w:val="24"/>
        </w:rPr>
        <w:t xml:space="preserve">if not </w:t>
      </w:r>
      <w:r w:rsidR="00F3440F" w:rsidRPr="000D5EE6">
        <w:rPr>
          <w:rFonts w:ascii="Times New Roman" w:hAnsi="Times New Roman" w:cs="Times New Roman"/>
          <w:sz w:val="24"/>
          <w:szCs w:val="24"/>
        </w:rPr>
        <w:t xml:space="preserve">even </w:t>
      </w:r>
      <w:r w:rsidR="00F14085" w:rsidRPr="000D5EE6">
        <w:rPr>
          <w:rFonts w:ascii="Times New Roman" w:hAnsi="Times New Roman" w:cs="Times New Roman"/>
          <w:sz w:val="24"/>
          <w:szCs w:val="24"/>
        </w:rPr>
        <w:t xml:space="preserve">more, </w:t>
      </w:r>
      <w:r w:rsidR="00266496" w:rsidRPr="000D5EE6">
        <w:rPr>
          <w:rFonts w:ascii="Times New Roman" w:hAnsi="Times New Roman" w:cs="Times New Roman"/>
          <w:sz w:val="24"/>
          <w:szCs w:val="24"/>
        </w:rPr>
        <w:t>that cannot be part of traditional NWFZs due to their geographical location or for some valid political or legal reasons</w:t>
      </w:r>
      <w:r w:rsidR="00C21E3C" w:rsidRPr="000D5EE6">
        <w:rPr>
          <w:rFonts w:ascii="Times New Roman" w:hAnsi="Times New Roman" w:cs="Times New Roman"/>
          <w:sz w:val="24"/>
          <w:szCs w:val="24"/>
        </w:rPr>
        <w:t>, including neutral</w:t>
      </w:r>
      <w:r w:rsidR="000D5EE6" w:rsidRPr="000D5EE6">
        <w:rPr>
          <w:rFonts w:ascii="Times New Roman" w:hAnsi="Times New Roman" w:cs="Times New Roman"/>
          <w:sz w:val="24"/>
          <w:szCs w:val="24"/>
        </w:rPr>
        <w:t>ity</w:t>
      </w:r>
      <w:r w:rsidR="00C21E3C" w:rsidRPr="000D5EE6">
        <w:rPr>
          <w:rFonts w:ascii="Times New Roman" w:hAnsi="Times New Roman" w:cs="Times New Roman"/>
          <w:sz w:val="24"/>
          <w:szCs w:val="24"/>
        </w:rPr>
        <w:t xml:space="preserve"> policy, as the current situation in Ukraine </w:t>
      </w:r>
      <w:r w:rsidR="000D5EE6" w:rsidRPr="000D5EE6">
        <w:rPr>
          <w:rFonts w:ascii="Times New Roman" w:hAnsi="Times New Roman" w:cs="Times New Roman"/>
          <w:sz w:val="24"/>
          <w:szCs w:val="24"/>
        </w:rPr>
        <w:t xml:space="preserve">clearly demonstrate or </w:t>
      </w:r>
      <w:r w:rsidR="00C21E3C" w:rsidRPr="000D5EE6">
        <w:rPr>
          <w:rFonts w:ascii="Times New Roman" w:hAnsi="Times New Roman" w:cs="Times New Roman"/>
          <w:sz w:val="24"/>
          <w:szCs w:val="24"/>
        </w:rPr>
        <w:t>the policy of Belarus caution</w:t>
      </w:r>
      <w:r w:rsidR="00266496" w:rsidRPr="000D5EE6">
        <w:rPr>
          <w:rFonts w:ascii="Times New Roman" w:hAnsi="Times New Roman" w:cs="Times New Roman"/>
          <w:sz w:val="24"/>
          <w:szCs w:val="24"/>
        </w:rPr>
        <w:t xml:space="preserve">. </w:t>
      </w:r>
    </w:p>
    <w:p w14:paraId="54563CB6" w14:textId="77777777" w:rsidR="00FC7527" w:rsidRPr="000D5EE6" w:rsidRDefault="00482D93" w:rsidP="00FC7527">
      <w:pPr>
        <w:rPr>
          <w:rFonts w:ascii="Times New Roman" w:hAnsi="Times New Roman" w:cs="Times New Roman"/>
          <w:sz w:val="24"/>
          <w:szCs w:val="24"/>
        </w:rPr>
      </w:pPr>
      <w:r w:rsidRPr="000D5EE6">
        <w:rPr>
          <w:rFonts w:ascii="Times New Roman" w:hAnsi="Times New Roman" w:cs="Times New Roman"/>
          <w:sz w:val="24"/>
          <w:szCs w:val="24"/>
        </w:rPr>
        <w:t>When addressing NWFZ definition in 1975 and in 1999</w:t>
      </w:r>
      <w:r w:rsidR="000D5EE6" w:rsidRPr="000D5EE6">
        <w:rPr>
          <w:rFonts w:ascii="Times New Roman" w:hAnsi="Times New Roman" w:cs="Times New Roman"/>
          <w:sz w:val="24"/>
          <w:szCs w:val="24"/>
        </w:rPr>
        <w:t>,</w:t>
      </w:r>
      <w:r w:rsidRPr="000D5EE6">
        <w:rPr>
          <w:rFonts w:ascii="Times New Roman" w:hAnsi="Times New Roman" w:cs="Times New Roman"/>
          <w:sz w:val="24"/>
          <w:szCs w:val="24"/>
        </w:rPr>
        <w:t xml:space="preserve"> </w:t>
      </w:r>
      <w:r w:rsidR="00F7526F" w:rsidRPr="000D5EE6">
        <w:rPr>
          <w:rFonts w:ascii="Times New Roman" w:hAnsi="Times New Roman" w:cs="Times New Roman"/>
          <w:sz w:val="24"/>
          <w:szCs w:val="24"/>
        </w:rPr>
        <w:t xml:space="preserve">the General Assembly </w:t>
      </w:r>
      <w:r w:rsidRPr="000D5EE6">
        <w:rPr>
          <w:rFonts w:ascii="Times New Roman" w:hAnsi="Times New Roman" w:cs="Times New Roman"/>
          <w:sz w:val="24"/>
          <w:szCs w:val="24"/>
        </w:rPr>
        <w:t xml:space="preserve">conceded that it </w:t>
      </w:r>
      <w:r w:rsidR="00F7526F" w:rsidRPr="000D5EE6">
        <w:rPr>
          <w:rFonts w:ascii="Times New Roman" w:hAnsi="Times New Roman" w:cs="Times New Roman"/>
          <w:sz w:val="24"/>
          <w:szCs w:val="24"/>
        </w:rPr>
        <w:t>wa</w:t>
      </w:r>
      <w:r w:rsidRPr="000D5EE6">
        <w:rPr>
          <w:rFonts w:ascii="Times New Roman" w:hAnsi="Times New Roman" w:cs="Times New Roman"/>
          <w:sz w:val="24"/>
          <w:szCs w:val="24"/>
        </w:rPr>
        <w:t xml:space="preserve">s based on </w:t>
      </w:r>
      <w:r w:rsidR="00C21E3C" w:rsidRPr="000D5EE6">
        <w:rPr>
          <w:rFonts w:ascii="Times New Roman" w:hAnsi="Times New Roman" w:cs="Times New Roman"/>
          <w:sz w:val="24"/>
          <w:szCs w:val="24"/>
        </w:rPr>
        <w:t xml:space="preserve">the </w:t>
      </w:r>
      <w:r w:rsidRPr="000D5EE6">
        <w:rPr>
          <w:rFonts w:ascii="Times New Roman" w:hAnsi="Times New Roman" w:cs="Times New Roman"/>
          <w:sz w:val="24"/>
          <w:szCs w:val="24"/>
        </w:rPr>
        <w:t xml:space="preserve">non-exhausted list of generally accepted observations and available experiences. </w:t>
      </w:r>
      <w:r w:rsidR="00F7526F" w:rsidRPr="000D5EE6">
        <w:rPr>
          <w:rFonts w:ascii="Times New Roman" w:hAnsi="Times New Roman" w:cs="Times New Roman"/>
          <w:sz w:val="24"/>
          <w:szCs w:val="24"/>
        </w:rPr>
        <w:t>However, s</w:t>
      </w:r>
      <w:r w:rsidRPr="000D5EE6">
        <w:rPr>
          <w:rFonts w:ascii="Times New Roman" w:hAnsi="Times New Roman" w:cs="Times New Roman"/>
          <w:sz w:val="24"/>
          <w:szCs w:val="24"/>
        </w:rPr>
        <w:t xml:space="preserve">o </w:t>
      </w:r>
      <w:proofErr w:type="gramStart"/>
      <w:r w:rsidRPr="000D5EE6">
        <w:rPr>
          <w:rFonts w:ascii="Times New Roman" w:hAnsi="Times New Roman" w:cs="Times New Roman"/>
          <w:sz w:val="24"/>
          <w:szCs w:val="24"/>
        </w:rPr>
        <w:t>far</w:t>
      </w:r>
      <w:proofErr w:type="gramEnd"/>
      <w:r w:rsidRPr="000D5EE6">
        <w:rPr>
          <w:rFonts w:ascii="Times New Roman" w:hAnsi="Times New Roman" w:cs="Times New Roman"/>
          <w:sz w:val="24"/>
          <w:szCs w:val="24"/>
        </w:rPr>
        <w:t xml:space="preserve"> t</w:t>
      </w:r>
      <w:r w:rsidR="00266496" w:rsidRPr="000D5EE6">
        <w:rPr>
          <w:rFonts w:ascii="Times New Roman" w:hAnsi="Times New Roman" w:cs="Times New Roman"/>
          <w:sz w:val="24"/>
          <w:szCs w:val="24"/>
        </w:rPr>
        <w:t xml:space="preserve">he status of </w:t>
      </w:r>
      <w:r w:rsidR="00F14085" w:rsidRPr="000D5EE6">
        <w:rPr>
          <w:rFonts w:ascii="Times New Roman" w:hAnsi="Times New Roman" w:cs="Times New Roman"/>
          <w:sz w:val="24"/>
          <w:szCs w:val="24"/>
        </w:rPr>
        <w:t xml:space="preserve">individual </w:t>
      </w:r>
      <w:r w:rsidR="00266496" w:rsidRPr="000D5EE6">
        <w:rPr>
          <w:rFonts w:ascii="Times New Roman" w:hAnsi="Times New Roman" w:cs="Times New Roman"/>
          <w:sz w:val="24"/>
          <w:szCs w:val="24"/>
        </w:rPr>
        <w:t>states ha</w:t>
      </w:r>
      <w:r w:rsidR="00F7526F" w:rsidRPr="000D5EE6">
        <w:rPr>
          <w:rFonts w:ascii="Times New Roman" w:hAnsi="Times New Roman" w:cs="Times New Roman"/>
          <w:sz w:val="24"/>
          <w:szCs w:val="24"/>
        </w:rPr>
        <w:t>s</w:t>
      </w:r>
      <w:r w:rsidR="00266496" w:rsidRPr="000D5EE6">
        <w:rPr>
          <w:rFonts w:ascii="Times New Roman" w:hAnsi="Times New Roman" w:cs="Times New Roman"/>
          <w:sz w:val="24"/>
          <w:szCs w:val="24"/>
        </w:rPr>
        <w:t xml:space="preserve"> not been </w:t>
      </w:r>
      <w:r w:rsidR="00D5418A" w:rsidRPr="000D5EE6">
        <w:rPr>
          <w:rFonts w:ascii="Times New Roman" w:hAnsi="Times New Roman" w:cs="Times New Roman"/>
          <w:sz w:val="24"/>
          <w:szCs w:val="24"/>
        </w:rPr>
        <w:t xml:space="preserve">defined </w:t>
      </w:r>
      <w:r w:rsidR="00F3440F" w:rsidRPr="000D5EE6">
        <w:rPr>
          <w:rFonts w:ascii="Times New Roman" w:hAnsi="Times New Roman" w:cs="Times New Roman"/>
          <w:sz w:val="24"/>
          <w:szCs w:val="24"/>
        </w:rPr>
        <w:t xml:space="preserve">in </w:t>
      </w:r>
      <w:r w:rsidR="00266496" w:rsidRPr="000D5EE6">
        <w:rPr>
          <w:rFonts w:ascii="Times New Roman" w:hAnsi="Times New Roman" w:cs="Times New Roman"/>
          <w:sz w:val="24"/>
          <w:szCs w:val="24"/>
        </w:rPr>
        <w:t>any</w:t>
      </w:r>
      <w:r w:rsidR="00F3440F" w:rsidRPr="000D5EE6">
        <w:rPr>
          <w:rFonts w:ascii="Times New Roman" w:hAnsi="Times New Roman" w:cs="Times New Roman"/>
          <w:sz w:val="24"/>
          <w:szCs w:val="24"/>
        </w:rPr>
        <w:t xml:space="preserve"> international document. In </w:t>
      </w:r>
      <w:r w:rsidR="00D5418A" w:rsidRPr="000D5EE6">
        <w:rPr>
          <w:rFonts w:ascii="Times New Roman" w:hAnsi="Times New Roman" w:cs="Times New Roman"/>
          <w:sz w:val="24"/>
          <w:szCs w:val="24"/>
        </w:rPr>
        <w:t>1970s</w:t>
      </w:r>
      <w:r w:rsidR="00F14085" w:rsidRPr="000D5EE6">
        <w:rPr>
          <w:rFonts w:ascii="Times New Roman" w:hAnsi="Times New Roman" w:cs="Times New Roman"/>
          <w:sz w:val="24"/>
          <w:szCs w:val="24"/>
        </w:rPr>
        <w:t>,</w:t>
      </w:r>
      <w:r w:rsidR="00D5418A" w:rsidRPr="000D5EE6">
        <w:rPr>
          <w:rFonts w:ascii="Times New Roman" w:hAnsi="Times New Roman" w:cs="Times New Roman"/>
          <w:sz w:val="24"/>
          <w:szCs w:val="24"/>
        </w:rPr>
        <w:t xml:space="preserve"> </w:t>
      </w:r>
      <w:r w:rsidR="002D135E" w:rsidRPr="000D5EE6">
        <w:rPr>
          <w:rFonts w:ascii="Times New Roman" w:hAnsi="Times New Roman" w:cs="Times New Roman"/>
          <w:sz w:val="24"/>
          <w:szCs w:val="24"/>
        </w:rPr>
        <w:t xml:space="preserve">when the concept of NWFZs was being developed </w:t>
      </w:r>
      <w:r w:rsidR="00F14085" w:rsidRPr="000D5EE6">
        <w:rPr>
          <w:rFonts w:ascii="Times New Roman" w:hAnsi="Times New Roman" w:cs="Times New Roman"/>
          <w:sz w:val="24"/>
          <w:szCs w:val="24"/>
        </w:rPr>
        <w:t xml:space="preserve">and promoted </w:t>
      </w:r>
      <w:r w:rsidR="002D135E" w:rsidRPr="000D5EE6">
        <w:rPr>
          <w:rFonts w:ascii="Times New Roman" w:hAnsi="Times New Roman" w:cs="Times New Roman"/>
          <w:sz w:val="24"/>
          <w:szCs w:val="24"/>
        </w:rPr>
        <w:t>the main focus</w:t>
      </w:r>
      <w:r w:rsidR="00C21E3C" w:rsidRPr="000D5EE6">
        <w:rPr>
          <w:rFonts w:ascii="Times New Roman" w:hAnsi="Times New Roman" w:cs="Times New Roman"/>
          <w:sz w:val="24"/>
          <w:szCs w:val="24"/>
        </w:rPr>
        <w:t>,</w:t>
      </w:r>
      <w:r w:rsidR="002D135E" w:rsidRPr="000D5EE6">
        <w:rPr>
          <w:rFonts w:ascii="Times New Roman" w:hAnsi="Times New Roman" w:cs="Times New Roman"/>
          <w:sz w:val="24"/>
          <w:szCs w:val="24"/>
        </w:rPr>
        <w:t xml:space="preserve"> </w:t>
      </w:r>
      <w:r w:rsidR="00F3440F" w:rsidRPr="000D5EE6">
        <w:rPr>
          <w:rFonts w:ascii="Times New Roman" w:hAnsi="Times New Roman" w:cs="Times New Roman"/>
          <w:sz w:val="24"/>
          <w:szCs w:val="24"/>
        </w:rPr>
        <w:t>understandably</w:t>
      </w:r>
      <w:r w:rsidR="00C21E3C" w:rsidRPr="000D5EE6">
        <w:rPr>
          <w:rFonts w:ascii="Times New Roman" w:hAnsi="Times New Roman" w:cs="Times New Roman"/>
          <w:sz w:val="24"/>
          <w:szCs w:val="24"/>
        </w:rPr>
        <w:t>,</w:t>
      </w:r>
      <w:r w:rsidR="00F3440F" w:rsidRPr="000D5EE6">
        <w:rPr>
          <w:rFonts w:ascii="Times New Roman" w:hAnsi="Times New Roman" w:cs="Times New Roman"/>
          <w:sz w:val="24"/>
          <w:szCs w:val="24"/>
        </w:rPr>
        <w:t xml:space="preserve"> </w:t>
      </w:r>
      <w:r w:rsidR="002D135E" w:rsidRPr="000D5EE6">
        <w:rPr>
          <w:rFonts w:ascii="Times New Roman" w:hAnsi="Times New Roman" w:cs="Times New Roman"/>
          <w:sz w:val="24"/>
          <w:szCs w:val="24"/>
        </w:rPr>
        <w:t>was on groups of states</w:t>
      </w:r>
      <w:r w:rsidR="00D5418A" w:rsidRPr="000D5EE6">
        <w:rPr>
          <w:rFonts w:ascii="Times New Roman" w:hAnsi="Times New Roman" w:cs="Times New Roman"/>
          <w:sz w:val="24"/>
          <w:szCs w:val="24"/>
        </w:rPr>
        <w:t xml:space="preserve"> to form NWFZs</w:t>
      </w:r>
      <w:r w:rsidR="002D135E" w:rsidRPr="000D5EE6">
        <w:rPr>
          <w:rFonts w:ascii="Times New Roman" w:hAnsi="Times New Roman" w:cs="Times New Roman"/>
          <w:sz w:val="24"/>
          <w:szCs w:val="24"/>
        </w:rPr>
        <w:t xml:space="preserve">. </w:t>
      </w:r>
      <w:r w:rsidR="00183F88" w:rsidRPr="000D5EE6">
        <w:rPr>
          <w:rFonts w:ascii="Times New Roman" w:hAnsi="Times New Roman" w:cs="Times New Roman"/>
          <w:sz w:val="24"/>
          <w:szCs w:val="24"/>
        </w:rPr>
        <w:t>Following the</w:t>
      </w:r>
      <w:r w:rsidR="002D135E" w:rsidRPr="000D5EE6">
        <w:rPr>
          <w:rFonts w:ascii="Times New Roman" w:hAnsi="Times New Roman" w:cs="Times New Roman"/>
          <w:sz w:val="24"/>
          <w:szCs w:val="24"/>
        </w:rPr>
        <w:t xml:space="preserve"> NPT approach to NWFZs</w:t>
      </w:r>
      <w:r w:rsidR="00D5418A" w:rsidRPr="000D5EE6">
        <w:rPr>
          <w:rFonts w:ascii="Times New Roman" w:hAnsi="Times New Roman" w:cs="Times New Roman"/>
          <w:sz w:val="24"/>
          <w:szCs w:val="24"/>
        </w:rPr>
        <w:t>,</w:t>
      </w:r>
      <w:r w:rsidR="002D135E" w:rsidRPr="000D5EE6">
        <w:rPr>
          <w:rFonts w:ascii="Times New Roman" w:hAnsi="Times New Roman" w:cs="Times New Roman"/>
          <w:sz w:val="24"/>
          <w:szCs w:val="24"/>
        </w:rPr>
        <w:t xml:space="preserve"> the 1975 UNGA definition of NWFZs</w:t>
      </w:r>
      <w:r w:rsidR="00266496" w:rsidRPr="000D5EE6">
        <w:rPr>
          <w:rFonts w:ascii="Times New Roman" w:hAnsi="Times New Roman" w:cs="Times New Roman"/>
          <w:sz w:val="24"/>
          <w:szCs w:val="24"/>
        </w:rPr>
        <w:t xml:space="preserve"> </w:t>
      </w:r>
      <w:r w:rsidR="00183F88" w:rsidRPr="000D5EE6">
        <w:rPr>
          <w:rFonts w:ascii="Times New Roman" w:hAnsi="Times New Roman" w:cs="Times New Roman"/>
          <w:sz w:val="24"/>
          <w:szCs w:val="24"/>
        </w:rPr>
        <w:t xml:space="preserve">accepted </w:t>
      </w:r>
      <w:r w:rsidR="00F14085" w:rsidRPr="000D5EE6">
        <w:rPr>
          <w:rFonts w:ascii="Times New Roman" w:hAnsi="Times New Roman" w:cs="Times New Roman"/>
          <w:sz w:val="24"/>
          <w:szCs w:val="24"/>
        </w:rPr>
        <w:t>th</w:t>
      </w:r>
      <w:r w:rsidR="00F7526F" w:rsidRPr="000D5EE6">
        <w:rPr>
          <w:rFonts w:ascii="Times New Roman" w:hAnsi="Times New Roman" w:cs="Times New Roman"/>
          <w:sz w:val="24"/>
          <w:szCs w:val="24"/>
        </w:rPr>
        <w:t xml:space="preserve">e </w:t>
      </w:r>
      <w:r w:rsidR="00183F88" w:rsidRPr="000D5EE6">
        <w:rPr>
          <w:rFonts w:ascii="Times New Roman" w:hAnsi="Times New Roman" w:cs="Times New Roman"/>
          <w:sz w:val="24"/>
          <w:szCs w:val="24"/>
        </w:rPr>
        <w:t>traditional approach</w:t>
      </w:r>
      <w:r w:rsidR="00252290" w:rsidRPr="000D5EE6">
        <w:rPr>
          <w:rFonts w:ascii="Times New Roman" w:hAnsi="Times New Roman" w:cs="Times New Roman"/>
          <w:sz w:val="24"/>
          <w:szCs w:val="24"/>
        </w:rPr>
        <w:t xml:space="preserve"> </w:t>
      </w:r>
      <w:r w:rsidR="00F7526F" w:rsidRPr="000D5EE6">
        <w:rPr>
          <w:rFonts w:ascii="Times New Roman" w:hAnsi="Times New Roman" w:cs="Times New Roman"/>
          <w:sz w:val="24"/>
          <w:szCs w:val="24"/>
        </w:rPr>
        <w:t xml:space="preserve">agreeing that </w:t>
      </w:r>
      <w:r w:rsidR="00252290" w:rsidRPr="000D5EE6">
        <w:rPr>
          <w:rFonts w:ascii="Times New Roman" w:hAnsi="Times New Roman" w:cs="Times New Roman"/>
          <w:sz w:val="24"/>
          <w:szCs w:val="24"/>
        </w:rPr>
        <w:t xml:space="preserve">NWFZs should be established on the basis of arrangements freely arrived </w:t>
      </w:r>
      <w:r w:rsidR="00252290" w:rsidRPr="000D5EE6">
        <w:rPr>
          <w:rFonts w:ascii="Times New Roman" w:hAnsi="Times New Roman" w:cs="Times New Roman"/>
          <w:sz w:val="24"/>
          <w:szCs w:val="24"/>
        </w:rPr>
        <w:lastRenderedPageBreak/>
        <w:t>at among the States of the region concerned</w:t>
      </w:r>
      <w:r w:rsidR="004A42E2" w:rsidRPr="000D5EE6">
        <w:rPr>
          <w:rStyle w:val="FootnoteReference"/>
          <w:rFonts w:ascii="Times New Roman" w:hAnsi="Times New Roman" w:cs="Times New Roman"/>
          <w:sz w:val="24"/>
          <w:szCs w:val="24"/>
        </w:rPr>
        <w:footnoteReference w:id="7"/>
      </w:r>
      <w:r w:rsidR="00183F88" w:rsidRPr="000D5EE6">
        <w:rPr>
          <w:rFonts w:ascii="Times New Roman" w:hAnsi="Times New Roman" w:cs="Times New Roman"/>
          <w:sz w:val="24"/>
          <w:szCs w:val="24"/>
        </w:rPr>
        <w:t xml:space="preserve">, though </w:t>
      </w:r>
      <w:r w:rsidR="00F7526F" w:rsidRPr="000D5EE6">
        <w:rPr>
          <w:rFonts w:ascii="Times New Roman" w:hAnsi="Times New Roman" w:cs="Times New Roman"/>
          <w:sz w:val="24"/>
          <w:szCs w:val="24"/>
        </w:rPr>
        <w:t xml:space="preserve">it also agreed </w:t>
      </w:r>
      <w:r w:rsidR="00183F88" w:rsidRPr="000D5EE6">
        <w:rPr>
          <w:rFonts w:ascii="Times New Roman" w:hAnsi="Times New Roman" w:cs="Times New Roman"/>
          <w:sz w:val="24"/>
          <w:szCs w:val="24"/>
        </w:rPr>
        <w:t xml:space="preserve">that the definition </w:t>
      </w:r>
      <w:r w:rsidR="00F7526F" w:rsidRPr="000D5EE6">
        <w:rPr>
          <w:rFonts w:ascii="Times New Roman" w:hAnsi="Times New Roman" w:cs="Times New Roman"/>
          <w:sz w:val="24"/>
          <w:szCs w:val="24"/>
        </w:rPr>
        <w:t>“</w:t>
      </w:r>
      <w:r w:rsidR="00183F88" w:rsidRPr="000D5EE6">
        <w:rPr>
          <w:rFonts w:ascii="Times New Roman" w:hAnsi="Times New Roman" w:cs="Times New Roman"/>
          <w:sz w:val="24"/>
          <w:szCs w:val="24"/>
        </w:rPr>
        <w:t>in no way impaired the resolutions which the General Assembly had adopted or may adopt with regard to specific cases of NWFZs or the rights emanating for the Member States form such resolutions.</w:t>
      </w:r>
      <w:r w:rsidR="004A42E2" w:rsidRPr="000D5EE6">
        <w:rPr>
          <w:rFonts w:ascii="Times New Roman" w:hAnsi="Times New Roman" w:cs="Times New Roman"/>
          <w:sz w:val="24"/>
          <w:szCs w:val="24"/>
        </w:rPr>
        <w:t xml:space="preserve"> </w:t>
      </w:r>
      <w:r w:rsidR="00183F88" w:rsidRPr="000D5EE6">
        <w:rPr>
          <w:rFonts w:ascii="Times New Roman" w:hAnsi="Times New Roman" w:cs="Times New Roman"/>
          <w:sz w:val="24"/>
          <w:szCs w:val="24"/>
        </w:rPr>
        <w:t xml:space="preserve"> </w:t>
      </w:r>
      <w:r w:rsidR="004A42E2" w:rsidRPr="000D5EE6">
        <w:rPr>
          <w:rFonts w:ascii="Times New Roman" w:hAnsi="Times New Roman" w:cs="Times New Roman"/>
          <w:sz w:val="24"/>
          <w:szCs w:val="24"/>
        </w:rPr>
        <w:t>This part of the definition needs to be clarified</w:t>
      </w:r>
      <w:r w:rsidR="00F14085" w:rsidRPr="000D5EE6">
        <w:rPr>
          <w:rFonts w:ascii="Times New Roman" w:hAnsi="Times New Roman" w:cs="Times New Roman"/>
          <w:sz w:val="24"/>
          <w:szCs w:val="24"/>
        </w:rPr>
        <w:t xml:space="preserve"> </w:t>
      </w:r>
      <w:r w:rsidR="00F7526F" w:rsidRPr="000D5EE6">
        <w:rPr>
          <w:rFonts w:ascii="Times New Roman" w:hAnsi="Times New Roman" w:cs="Times New Roman"/>
          <w:sz w:val="24"/>
          <w:szCs w:val="24"/>
        </w:rPr>
        <w:t xml:space="preserve">if not </w:t>
      </w:r>
      <w:r w:rsidR="00F14085" w:rsidRPr="000D5EE6">
        <w:rPr>
          <w:rFonts w:ascii="Times New Roman" w:hAnsi="Times New Roman" w:cs="Times New Roman"/>
          <w:sz w:val="24"/>
          <w:szCs w:val="24"/>
        </w:rPr>
        <w:t xml:space="preserve">the definition itself be redefined. </w:t>
      </w:r>
      <w:r w:rsidR="004A42E2" w:rsidRPr="000D5EE6">
        <w:rPr>
          <w:rFonts w:ascii="Times New Roman" w:hAnsi="Times New Roman" w:cs="Times New Roman"/>
          <w:sz w:val="24"/>
          <w:szCs w:val="24"/>
        </w:rPr>
        <w:t xml:space="preserve"> </w:t>
      </w:r>
      <w:r w:rsidR="00D5418A" w:rsidRPr="000D5EE6">
        <w:rPr>
          <w:rFonts w:ascii="Times New Roman" w:hAnsi="Times New Roman" w:cs="Times New Roman"/>
          <w:sz w:val="24"/>
          <w:szCs w:val="24"/>
        </w:rPr>
        <w:t>T</w:t>
      </w:r>
      <w:r w:rsidR="002D135E" w:rsidRPr="000D5EE6">
        <w:rPr>
          <w:rFonts w:ascii="Times New Roman" w:hAnsi="Times New Roman" w:cs="Times New Roman"/>
          <w:sz w:val="24"/>
          <w:szCs w:val="24"/>
        </w:rPr>
        <w:t>he 1999 UNGA guidelines for establishing additional zones</w:t>
      </w:r>
      <w:r w:rsidRPr="000D5EE6">
        <w:rPr>
          <w:rStyle w:val="FootnoteReference"/>
          <w:rFonts w:ascii="Times New Roman" w:hAnsi="Times New Roman" w:cs="Times New Roman"/>
          <w:sz w:val="24"/>
          <w:szCs w:val="24"/>
        </w:rPr>
        <w:footnoteReference w:id="8"/>
      </w:r>
      <w:r w:rsidR="002D135E" w:rsidRPr="000D5EE6">
        <w:rPr>
          <w:rFonts w:ascii="Times New Roman" w:hAnsi="Times New Roman" w:cs="Times New Roman"/>
          <w:sz w:val="24"/>
          <w:szCs w:val="24"/>
        </w:rPr>
        <w:t xml:space="preserve"> followed the same </w:t>
      </w:r>
      <w:r w:rsidR="00F7526F" w:rsidRPr="000D5EE6">
        <w:rPr>
          <w:rFonts w:ascii="Times New Roman" w:hAnsi="Times New Roman" w:cs="Times New Roman"/>
          <w:sz w:val="24"/>
          <w:szCs w:val="24"/>
        </w:rPr>
        <w:t xml:space="preserve">traditional </w:t>
      </w:r>
      <w:r w:rsidR="00F3440F" w:rsidRPr="000D5EE6">
        <w:rPr>
          <w:rFonts w:ascii="Times New Roman" w:hAnsi="Times New Roman" w:cs="Times New Roman"/>
          <w:sz w:val="24"/>
          <w:szCs w:val="24"/>
        </w:rPr>
        <w:t xml:space="preserve">group </w:t>
      </w:r>
      <w:r w:rsidR="002D135E" w:rsidRPr="000D5EE6">
        <w:rPr>
          <w:rFonts w:ascii="Times New Roman" w:hAnsi="Times New Roman" w:cs="Times New Roman"/>
          <w:sz w:val="24"/>
          <w:szCs w:val="24"/>
        </w:rPr>
        <w:t xml:space="preserve">approach </w:t>
      </w:r>
      <w:r w:rsidR="00F7526F" w:rsidRPr="000D5EE6">
        <w:rPr>
          <w:rFonts w:ascii="Times New Roman" w:hAnsi="Times New Roman" w:cs="Times New Roman"/>
          <w:sz w:val="24"/>
          <w:szCs w:val="24"/>
        </w:rPr>
        <w:t xml:space="preserve">only </w:t>
      </w:r>
      <w:r w:rsidR="002D135E" w:rsidRPr="000D5EE6">
        <w:rPr>
          <w:rFonts w:ascii="Times New Roman" w:hAnsi="Times New Roman" w:cs="Times New Roman"/>
          <w:sz w:val="24"/>
          <w:szCs w:val="24"/>
        </w:rPr>
        <w:t xml:space="preserve">despite Mongolia’s proposal to focus </w:t>
      </w:r>
      <w:r w:rsidR="00C54B54" w:rsidRPr="000D5EE6">
        <w:rPr>
          <w:rFonts w:ascii="Times New Roman" w:hAnsi="Times New Roman" w:cs="Times New Roman"/>
          <w:sz w:val="24"/>
          <w:szCs w:val="24"/>
        </w:rPr>
        <w:t xml:space="preserve">as well </w:t>
      </w:r>
      <w:r w:rsidR="002D135E" w:rsidRPr="000D5EE6">
        <w:rPr>
          <w:rFonts w:ascii="Times New Roman" w:hAnsi="Times New Roman" w:cs="Times New Roman"/>
          <w:sz w:val="24"/>
          <w:szCs w:val="24"/>
        </w:rPr>
        <w:t xml:space="preserve">on the status of individual states that cannot </w:t>
      </w:r>
      <w:r w:rsidR="00D5418A" w:rsidRPr="000D5EE6">
        <w:rPr>
          <w:rFonts w:ascii="Times New Roman" w:hAnsi="Times New Roman" w:cs="Times New Roman"/>
          <w:sz w:val="24"/>
          <w:szCs w:val="24"/>
        </w:rPr>
        <w:t xml:space="preserve">form </w:t>
      </w:r>
      <w:r w:rsidR="002D135E" w:rsidRPr="000D5EE6">
        <w:rPr>
          <w:rFonts w:ascii="Times New Roman" w:hAnsi="Times New Roman" w:cs="Times New Roman"/>
          <w:sz w:val="24"/>
          <w:szCs w:val="24"/>
        </w:rPr>
        <w:t xml:space="preserve">part of traditional zones. </w:t>
      </w:r>
      <w:r w:rsidR="00F3440F" w:rsidRPr="000D5EE6">
        <w:rPr>
          <w:rFonts w:ascii="Times New Roman" w:hAnsi="Times New Roman" w:cs="Times New Roman"/>
          <w:sz w:val="24"/>
          <w:szCs w:val="24"/>
        </w:rPr>
        <w:t>However, b</w:t>
      </w:r>
      <w:r w:rsidR="00F14085" w:rsidRPr="000D5EE6">
        <w:rPr>
          <w:rFonts w:ascii="Times New Roman" w:hAnsi="Times New Roman" w:cs="Times New Roman"/>
          <w:sz w:val="24"/>
          <w:szCs w:val="24"/>
        </w:rPr>
        <w:t xml:space="preserve">ecause of that </w:t>
      </w:r>
      <w:r w:rsidR="00F7526F" w:rsidRPr="000D5EE6">
        <w:rPr>
          <w:rFonts w:ascii="Times New Roman" w:hAnsi="Times New Roman" w:cs="Times New Roman"/>
          <w:sz w:val="24"/>
          <w:szCs w:val="24"/>
        </w:rPr>
        <w:t xml:space="preserve">a </w:t>
      </w:r>
      <w:r w:rsidR="002D135E" w:rsidRPr="000D5EE6">
        <w:rPr>
          <w:rFonts w:ascii="Times New Roman" w:hAnsi="Times New Roman" w:cs="Times New Roman"/>
          <w:sz w:val="24"/>
          <w:szCs w:val="24"/>
        </w:rPr>
        <w:t xml:space="preserve">political vacuum and international legal </w:t>
      </w:r>
      <w:r w:rsidR="00F67089">
        <w:rPr>
          <w:rFonts w:ascii="Times New Roman" w:hAnsi="Times New Roman" w:cs="Times New Roman"/>
          <w:sz w:val="24"/>
          <w:szCs w:val="24"/>
        </w:rPr>
        <w:t xml:space="preserve">loopholes </w:t>
      </w:r>
      <w:r w:rsidR="002D135E" w:rsidRPr="000D5EE6">
        <w:rPr>
          <w:rFonts w:ascii="Times New Roman" w:hAnsi="Times New Roman" w:cs="Times New Roman"/>
          <w:sz w:val="24"/>
          <w:szCs w:val="24"/>
        </w:rPr>
        <w:t xml:space="preserve">are </w:t>
      </w:r>
      <w:r w:rsidR="00326E1D" w:rsidRPr="000D5EE6">
        <w:rPr>
          <w:rFonts w:ascii="Times New Roman" w:hAnsi="Times New Roman" w:cs="Times New Roman"/>
          <w:sz w:val="24"/>
          <w:szCs w:val="24"/>
        </w:rPr>
        <w:t xml:space="preserve">now </w:t>
      </w:r>
      <w:r w:rsidR="002D135E" w:rsidRPr="000D5EE6">
        <w:rPr>
          <w:rFonts w:ascii="Times New Roman" w:hAnsi="Times New Roman" w:cs="Times New Roman"/>
          <w:sz w:val="24"/>
          <w:szCs w:val="24"/>
        </w:rPr>
        <w:t>emerging</w:t>
      </w:r>
      <w:r w:rsidR="00D5418A" w:rsidRPr="000D5EE6">
        <w:rPr>
          <w:rFonts w:ascii="Times New Roman" w:hAnsi="Times New Roman" w:cs="Times New Roman"/>
          <w:sz w:val="24"/>
          <w:szCs w:val="24"/>
        </w:rPr>
        <w:t xml:space="preserve"> regarding individual states, including </w:t>
      </w:r>
      <w:r w:rsidR="006B7466" w:rsidRPr="000D5EE6">
        <w:rPr>
          <w:rFonts w:ascii="Times New Roman" w:hAnsi="Times New Roman" w:cs="Times New Roman"/>
          <w:sz w:val="24"/>
          <w:szCs w:val="24"/>
        </w:rPr>
        <w:t>in South Asia</w:t>
      </w:r>
      <w:r w:rsidR="00C21E3C" w:rsidRPr="000D5EE6">
        <w:rPr>
          <w:rFonts w:ascii="Times New Roman" w:hAnsi="Times New Roman" w:cs="Times New Roman"/>
          <w:sz w:val="24"/>
          <w:szCs w:val="24"/>
        </w:rPr>
        <w:t xml:space="preserve">, </w:t>
      </w:r>
      <w:r w:rsidR="0040207A" w:rsidRPr="000D5EE6">
        <w:rPr>
          <w:rFonts w:ascii="Times New Roman" w:hAnsi="Times New Roman" w:cs="Times New Roman"/>
          <w:sz w:val="24"/>
          <w:szCs w:val="24"/>
        </w:rPr>
        <w:t xml:space="preserve">parts of </w:t>
      </w:r>
      <w:r w:rsidR="00C21E3C" w:rsidRPr="000D5EE6">
        <w:rPr>
          <w:rFonts w:ascii="Times New Roman" w:hAnsi="Times New Roman" w:cs="Times New Roman"/>
          <w:sz w:val="24"/>
          <w:szCs w:val="24"/>
        </w:rPr>
        <w:t>Eastern Europe</w:t>
      </w:r>
      <w:r w:rsidR="006B7466" w:rsidRPr="000D5EE6">
        <w:rPr>
          <w:rFonts w:ascii="Times New Roman" w:hAnsi="Times New Roman" w:cs="Times New Roman"/>
          <w:sz w:val="24"/>
          <w:szCs w:val="24"/>
        </w:rPr>
        <w:t xml:space="preserve"> and the western Pacific </w:t>
      </w:r>
      <w:r w:rsidR="00F67089">
        <w:rPr>
          <w:rFonts w:ascii="Times New Roman" w:hAnsi="Times New Roman" w:cs="Times New Roman"/>
          <w:sz w:val="24"/>
          <w:szCs w:val="24"/>
        </w:rPr>
        <w:t xml:space="preserve">at a time when </w:t>
      </w:r>
      <w:r w:rsidR="006B7466" w:rsidRPr="000D5EE6">
        <w:rPr>
          <w:rFonts w:ascii="Times New Roman" w:hAnsi="Times New Roman" w:cs="Times New Roman"/>
          <w:sz w:val="24"/>
          <w:szCs w:val="24"/>
        </w:rPr>
        <w:t xml:space="preserve">great power rivalry is on the increase. </w:t>
      </w:r>
      <w:r w:rsidR="00D5418A" w:rsidRPr="000D5EE6">
        <w:rPr>
          <w:rFonts w:ascii="Times New Roman" w:hAnsi="Times New Roman" w:cs="Times New Roman"/>
          <w:sz w:val="24"/>
          <w:szCs w:val="24"/>
        </w:rPr>
        <w:t xml:space="preserve"> I</w:t>
      </w:r>
      <w:r w:rsidR="003A6C7E" w:rsidRPr="000D5EE6">
        <w:rPr>
          <w:rFonts w:ascii="Times New Roman" w:hAnsi="Times New Roman" w:cs="Times New Roman"/>
          <w:sz w:val="24"/>
          <w:szCs w:val="24"/>
        </w:rPr>
        <w:t>n today’s interconnected world security of an individual state is connected with the security of others of that region if not even beyond it</w:t>
      </w:r>
      <w:r w:rsidR="00242230" w:rsidRPr="000D5EE6">
        <w:rPr>
          <w:rFonts w:ascii="Times New Roman" w:hAnsi="Times New Roman" w:cs="Times New Roman"/>
          <w:sz w:val="24"/>
          <w:szCs w:val="24"/>
        </w:rPr>
        <w:t>. T</w:t>
      </w:r>
      <w:r w:rsidR="003A6C7E" w:rsidRPr="000D5EE6">
        <w:rPr>
          <w:rFonts w:ascii="Times New Roman" w:hAnsi="Times New Roman" w:cs="Times New Roman"/>
          <w:sz w:val="24"/>
          <w:szCs w:val="24"/>
        </w:rPr>
        <w:t xml:space="preserve">he current </w:t>
      </w:r>
      <w:r w:rsidR="00C21E3C" w:rsidRPr="000D5EE6">
        <w:rPr>
          <w:rFonts w:ascii="Times New Roman" w:hAnsi="Times New Roman" w:cs="Times New Roman"/>
          <w:sz w:val="24"/>
          <w:szCs w:val="24"/>
        </w:rPr>
        <w:t xml:space="preserve">situation </w:t>
      </w:r>
      <w:r w:rsidR="003A6C7E" w:rsidRPr="000D5EE6">
        <w:rPr>
          <w:rFonts w:ascii="Times New Roman" w:hAnsi="Times New Roman" w:cs="Times New Roman"/>
          <w:sz w:val="24"/>
          <w:szCs w:val="24"/>
        </w:rPr>
        <w:t xml:space="preserve">around </w:t>
      </w:r>
      <w:r w:rsidR="00326E1D" w:rsidRPr="000D5EE6">
        <w:rPr>
          <w:rFonts w:ascii="Times New Roman" w:hAnsi="Times New Roman" w:cs="Times New Roman"/>
          <w:sz w:val="24"/>
          <w:szCs w:val="24"/>
        </w:rPr>
        <w:t xml:space="preserve">the Korean peninsula and the </w:t>
      </w:r>
      <w:r w:rsidR="003A6C7E" w:rsidRPr="000D5EE6">
        <w:rPr>
          <w:rFonts w:ascii="Times New Roman" w:hAnsi="Times New Roman" w:cs="Times New Roman"/>
          <w:sz w:val="24"/>
          <w:szCs w:val="24"/>
        </w:rPr>
        <w:t xml:space="preserve">Ukraine </w:t>
      </w:r>
      <w:r w:rsidR="00C21E3C" w:rsidRPr="000D5EE6">
        <w:rPr>
          <w:rFonts w:ascii="Times New Roman" w:hAnsi="Times New Roman" w:cs="Times New Roman"/>
          <w:sz w:val="24"/>
          <w:szCs w:val="24"/>
        </w:rPr>
        <w:t xml:space="preserve">crisis </w:t>
      </w:r>
      <w:r w:rsidR="003A6C7E" w:rsidRPr="000D5EE6">
        <w:rPr>
          <w:rFonts w:ascii="Times New Roman" w:hAnsi="Times New Roman" w:cs="Times New Roman"/>
          <w:sz w:val="24"/>
          <w:szCs w:val="24"/>
        </w:rPr>
        <w:t xml:space="preserve">clearly </w:t>
      </w:r>
      <w:proofErr w:type="gramStart"/>
      <w:r w:rsidR="003A6C7E" w:rsidRPr="000D5EE6">
        <w:rPr>
          <w:rFonts w:ascii="Times New Roman" w:hAnsi="Times New Roman" w:cs="Times New Roman"/>
          <w:sz w:val="24"/>
          <w:szCs w:val="24"/>
        </w:rPr>
        <w:t>demonstrate</w:t>
      </w:r>
      <w:proofErr w:type="gramEnd"/>
      <w:r w:rsidR="00242230" w:rsidRPr="000D5EE6">
        <w:rPr>
          <w:rFonts w:ascii="Times New Roman" w:hAnsi="Times New Roman" w:cs="Times New Roman"/>
          <w:sz w:val="24"/>
          <w:szCs w:val="24"/>
        </w:rPr>
        <w:t xml:space="preserve"> that. </w:t>
      </w:r>
      <w:r w:rsidR="003A6C7E" w:rsidRPr="000D5EE6">
        <w:rPr>
          <w:rFonts w:ascii="Times New Roman" w:hAnsi="Times New Roman" w:cs="Times New Roman"/>
          <w:sz w:val="24"/>
          <w:szCs w:val="24"/>
        </w:rPr>
        <w:t xml:space="preserve">Development of contemporary international law and international practice should not bypass </w:t>
      </w:r>
      <w:r w:rsidR="00326E1D" w:rsidRPr="000D5EE6">
        <w:rPr>
          <w:rFonts w:ascii="Times New Roman" w:hAnsi="Times New Roman" w:cs="Times New Roman"/>
          <w:sz w:val="24"/>
          <w:szCs w:val="24"/>
        </w:rPr>
        <w:t>any</w:t>
      </w:r>
      <w:r w:rsidR="003A6C7E" w:rsidRPr="000D5EE6">
        <w:rPr>
          <w:rFonts w:ascii="Times New Roman" w:hAnsi="Times New Roman" w:cs="Times New Roman"/>
          <w:sz w:val="24"/>
          <w:szCs w:val="24"/>
        </w:rPr>
        <w:t xml:space="preserve"> state </w:t>
      </w:r>
      <w:r w:rsidR="00242230" w:rsidRPr="000D5EE6">
        <w:rPr>
          <w:rFonts w:ascii="Times New Roman" w:hAnsi="Times New Roman" w:cs="Times New Roman"/>
          <w:sz w:val="24"/>
          <w:szCs w:val="24"/>
        </w:rPr>
        <w:t xml:space="preserve">since that would </w:t>
      </w:r>
      <w:r w:rsidR="00326E1D" w:rsidRPr="000D5EE6">
        <w:rPr>
          <w:rFonts w:ascii="Times New Roman" w:hAnsi="Times New Roman" w:cs="Times New Roman"/>
          <w:sz w:val="24"/>
          <w:szCs w:val="24"/>
        </w:rPr>
        <w:t xml:space="preserve">only </w:t>
      </w:r>
      <w:r w:rsidR="00242230" w:rsidRPr="000D5EE6">
        <w:rPr>
          <w:rFonts w:ascii="Times New Roman" w:hAnsi="Times New Roman" w:cs="Times New Roman"/>
          <w:sz w:val="24"/>
          <w:szCs w:val="24"/>
        </w:rPr>
        <w:t>weaken international peace and stability</w:t>
      </w:r>
      <w:r w:rsidR="00326E1D" w:rsidRPr="000D5EE6">
        <w:rPr>
          <w:rFonts w:ascii="Times New Roman" w:hAnsi="Times New Roman" w:cs="Times New Roman"/>
          <w:sz w:val="24"/>
          <w:szCs w:val="24"/>
        </w:rPr>
        <w:t>, while t</w:t>
      </w:r>
      <w:r w:rsidR="006B7466" w:rsidRPr="000D5EE6">
        <w:rPr>
          <w:rFonts w:ascii="Times New Roman" w:hAnsi="Times New Roman" w:cs="Times New Roman"/>
          <w:sz w:val="24"/>
          <w:szCs w:val="24"/>
        </w:rPr>
        <w:t xml:space="preserve">he </w:t>
      </w:r>
      <w:r w:rsidR="003A6C7E" w:rsidRPr="000D5EE6">
        <w:rPr>
          <w:rFonts w:ascii="Times New Roman" w:hAnsi="Times New Roman" w:cs="Times New Roman"/>
          <w:sz w:val="24"/>
          <w:szCs w:val="24"/>
        </w:rPr>
        <w:t xml:space="preserve">non-proliferation regime and </w:t>
      </w:r>
      <w:r w:rsidR="006B7466" w:rsidRPr="000D5EE6">
        <w:rPr>
          <w:rFonts w:ascii="Times New Roman" w:hAnsi="Times New Roman" w:cs="Times New Roman"/>
          <w:sz w:val="24"/>
          <w:szCs w:val="24"/>
        </w:rPr>
        <w:t xml:space="preserve">nuclear weapon-free world that we all trying to establish would be </w:t>
      </w:r>
      <w:r w:rsidR="00D5418A" w:rsidRPr="000D5EE6">
        <w:rPr>
          <w:rFonts w:ascii="Times New Roman" w:hAnsi="Times New Roman" w:cs="Times New Roman"/>
          <w:sz w:val="24"/>
          <w:szCs w:val="24"/>
        </w:rPr>
        <w:t xml:space="preserve">only </w:t>
      </w:r>
      <w:r w:rsidR="006B7466" w:rsidRPr="000D5EE6">
        <w:rPr>
          <w:rFonts w:ascii="Times New Roman" w:hAnsi="Times New Roman" w:cs="Times New Roman"/>
          <w:sz w:val="24"/>
          <w:szCs w:val="24"/>
        </w:rPr>
        <w:t xml:space="preserve">as strong as its weakest link(s). </w:t>
      </w:r>
      <w:r w:rsidR="002D135E" w:rsidRPr="000D5EE6">
        <w:rPr>
          <w:rFonts w:ascii="Times New Roman" w:hAnsi="Times New Roman" w:cs="Times New Roman"/>
          <w:sz w:val="24"/>
          <w:szCs w:val="24"/>
        </w:rPr>
        <w:t xml:space="preserve"> </w:t>
      </w:r>
    </w:p>
    <w:p w14:paraId="0B63EB23" w14:textId="77777777" w:rsidR="00D5418A" w:rsidRPr="000D5EE6" w:rsidRDefault="00C21E3C" w:rsidP="00443F6E">
      <w:pPr>
        <w:rPr>
          <w:rFonts w:ascii="Times New Roman" w:hAnsi="Times New Roman" w:cs="Times New Roman"/>
          <w:sz w:val="24"/>
          <w:szCs w:val="24"/>
        </w:rPr>
      </w:pPr>
      <w:r w:rsidRPr="000D5EE6">
        <w:rPr>
          <w:rFonts w:ascii="Times New Roman" w:hAnsi="Times New Roman" w:cs="Times New Roman"/>
          <w:sz w:val="24"/>
          <w:szCs w:val="24"/>
        </w:rPr>
        <w:t xml:space="preserve">A </w:t>
      </w:r>
      <w:r w:rsidR="003A6C7E" w:rsidRPr="000D5EE6">
        <w:rPr>
          <w:rFonts w:ascii="Times New Roman" w:hAnsi="Times New Roman" w:cs="Times New Roman"/>
          <w:sz w:val="24"/>
          <w:szCs w:val="24"/>
        </w:rPr>
        <w:t>q</w:t>
      </w:r>
      <w:r w:rsidR="002C7BAE" w:rsidRPr="000D5EE6">
        <w:rPr>
          <w:rFonts w:ascii="Times New Roman" w:hAnsi="Times New Roman" w:cs="Times New Roman"/>
          <w:sz w:val="24"/>
          <w:szCs w:val="24"/>
        </w:rPr>
        <w:t>uestion may be asked of the P5</w:t>
      </w:r>
      <w:r w:rsidR="00326E1D" w:rsidRPr="000D5EE6">
        <w:rPr>
          <w:rFonts w:ascii="Times New Roman" w:hAnsi="Times New Roman" w:cs="Times New Roman"/>
          <w:sz w:val="24"/>
          <w:szCs w:val="24"/>
        </w:rPr>
        <w:t>,</w:t>
      </w:r>
      <w:r w:rsidR="002C7BAE" w:rsidRPr="000D5EE6">
        <w:rPr>
          <w:rFonts w:ascii="Times New Roman" w:hAnsi="Times New Roman" w:cs="Times New Roman"/>
          <w:sz w:val="24"/>
          <w:szCs w:val="24"/>
        </w:rPr>
        <w:t xml:space="preserve"> that are Permanent members of United Nations Security Council and are entrusted with the primary responsibility for the maintenance of international peace and security</w:t>
      </w:r>
      <w:r w:rsidR="00326E1D" w:rsidRPr="000D5EE6">
        <w:rPr>
          <w:rFonts w:ascii="Times New Roman" w:hAnsi="Times New Roman" w:cs="Times New Roman"/>
          <w:sz w:val="24"/>
          <w:szCs w:val="24"/>
        </w:rPr>
        <w:t>,</w:t>
      </w:r>
      <w:r w:rsidR="002C7BAE" w:rsidRPr="000D5EE6">
        <w:rPr>
          <w:rFonts w:ascii="Times New Roman" w:hAnsi="Times New Roman" w:cs="Times New Roman"/>
          <w:sz w:val="24"/>
          <w:szCs w:val="24"/>
        </w:rPr>
        <w:t xml:space="preserve"> what is more important, recognizing </w:t>
      </w:r>
      <w:r w:rsidR="0040207A" w:rsidRPr="000D5EE6">
        <w:rPr>
          <w:rFonts w:ascii="Times New Roman" w:hAnsi="Times New Roman" w:cs="Times New Roman"/>
          <w:sz w:val="24"/>
          <w:szCs w:val="24"/>
        </w:rPr>
        <w:t xml:space="preserve">single-State zones </w:t>
      </w:r>
      <w:r w:rsidR="002C7BAE" w:rsidRPr="000D5EE6">
        <w:rPr>
          <w:rFonts w:ascii="Times New Roman" w:hAnsi="Times New Roman" w:cs="Times New Roman"/>
          <w:sz w:val="24"/>
          <w:szCs w:val="24"/>
        </w:rPr>
        <w:t xml:space="preserve">that would eliminate blind spots or grey areas or knowingly allow for </w:t>
      </w:r>
      <w:r w:rsidR="00326E1D" w:rsidRPr="000D5EE6">
        <w:rPr>
          <w:rFonts w:ascii="Times New Roman" w:hAnsi="Times New Roman" w:cs="Times New Roman"/>
          <w:sz w:val="24"/>
          <w:szCs w:val="24"/>
        </w:rPr>
        <w:t xml:space="preserve">such </w:t>
      </w:r>
      <w:r w:rsidR="002C7BAE" w:rsidRPr="000D5EE6">
        <w:rPr>
          <w:rFonts w:ascii="Times New Roman" w:hAnsi="Times New Roman" w:cs="Times New Roman"/>
          <w:sz w:val="24"/>
          <w:szCs w:val="24"/>
        </w:rPr>
        <w:t xml:space="preserve">blind spots and grey areas and thus weaken international peace and security. The answer seems obvious. </w:t>
      </w:r>
    </w:p>
    <w:p w14:paraId="1340491A" w14:textId="77777777" w:rsidR="00326E1D" w:rsidRPr="000D5EE6" w:rsidRDefault="00326E1D" w:rsidP="00443F6E">
      <w:pPr>
        <w:rPr>
          <w:rFonts w:ascii="Times New Roman" w:hAnsi="Times New Roman" w:cs="Times New Roman"/>
          <w:b/>
          <w:i/>
          <w:sz w:val="24"/>
          <w:szCs w:val="24"/>
        </w:rPr>
      </w:pPr>
      <w:r w:rsidRPr="000D5EE6">
        <w:rPr>
          <w:rFonts w:ascii="Times New Roman" w:hAnsi="Times New Roman" w:cs="Times New Roman"/>
          <w:b/>
          <w:i/>
          <w:sz w:val="24"/>
          <w:szCs w:val="24"/>
        </w:rPr>
        <w:t>Conclusion</w:t>
      </w:r>
    </w:p>
    <w:p w14:paraId="24412471" w14:textId="77777777" w:rsidR="00F5796E" w:rsidRPr="000D5EE6" w:rsidRDefault="00D5418A" w:rsidP="00443F6E">
      <w:pPr>
        <w:rPr>
          <w:rFonts w:ascii="Times New Roman" w:hAnsi="Times New Roman" w:cs="Times New Roman"/>
          <w:sz w:val="24"/>
          <w:szCs w:val="24"/>
        </w:rPr>
      </w:pPr>
      <w:r w:rsidRPr="000D5EE6">
        <w:rPr>
          <w:rFonts w:ascii="Times New Roman" w:hAnsi="Times New Roman" w:cs="Times New Roman"/>
          <w:sz w:val="24"/>
          <w:szCs w:val="24"/>
        </w:rPr>
        <w:t>All t</w:t>
      </w:r>
      <w:r w:rsidR="002C7BAE" w:rsidRPr="000D5EE6">
        <w:rPr>
          <w:rFonts w:ascii="Times New Roman" w:hAnsi="Times New Roman" w:cs="Times New Roman"/>
          <w:sz w:val="24"/>
          <w:szCs w:val="24"/>
        </w:rPr>
        <w:t xml:space="preserve">he above stated shows that a second </w:t>
      </w:r>
      <w:r w:rsidR="001F3A70" w:rsidRPr="000D5EE6">
        <w:rPr>
          <w:rFonts w:ascii="Times New Roman" w:hAnsi="Times New Roman" w:cs="Times New Roman"/>
          <w:sz w:val="24"/>
          <w:szCs w:val="24"/>
        </w:rPr>
        <w:t xml:space="preserve">comprehensive </w:t>
      </w:r>
      <w:r w:rsidR="002C7BAE" w:rsidRPr="000D5EE6">
        <w:rPr>
          <w:rFonts w:ascii="Times New Roman" w:hAnsi="Times New Roman" w:cs="Times New Roman"/>
          <w:sz w:val="24"/>
          <w:szCs w:val="24"/>
        </w:rPr>
        <w:t xml:space="preserve">study of NWFZs in all their aspects needs to be undertaken </w:t>
      </w:r>
      <w:r w:rsidR="00C54B54" w:rsidRPr="000D5EE6">
        <w:rPr>
          <w:rFonts w:ascii="Times New Roman" w:hAnsi="Times New Roman" w:cs="Times New Roman"/>
          <w:sz w:val="24"/>
          <w:szCs w:val="24"/>
        </w:rPr>
        <w:t xml:space="preserve">without delay </w:t>
      </w:r>
      <w:r w:rsidR="002C7BAE" w:rsidRPr="000D5EE6">
        <w:rPr>
          <w:rFonts w:ascii="Times New Roman" w:hAnsi="Times New Roman" w:cs="Times New Roman"/>
          <w:sz w:val="24"/>
          <w:szCs w:val="24"/>
        </w:rPr>
        <w:t xml:space="preserve">that would be based on the nearly half a century </w:t>
      </w:r>
      <w:r w:rsidRPr="000D5EE6">
        <w:rPr>
          <w:rFonts w:ascii="Times New Roman" w:hAnsi="Times New Roman" w:cs="Times New Roman"/>
          <w:sz w:val="24"/>
          <w:szCs w:val="24"/>
        </w:rPr>
        <w:t xml:space="preserve">rich </w:t>
      </w:r>
      <w:r w:rsidR="002C7BAE" w:rsidRPr="000D5EE6">
        <w:rPr>
          <w:rFonts w:ascii="Times New Roman" w:hAnsi="Times New Roman" w:cs="Times New Roman"/>
          <w:sz w:val="24"/>
          <w:szCs w:val="24"/>
        </w:rPr>
        <w:t>international practice of establishing NWFZs</w:t>
      </w:r>
      <w:r w:rsidR="002D289D" w:rsidRPr="000D5EE6">
        <w:rPr>
          <w:rFonts w:ascii="Times New Roman" w:hAnsi="Times New Roman" w:cs="Times New Roman"/>
          <w:sz w:val="24"/>
          <w:szCs w:val="24"/>
        </w:rPr>
        <w:t>,</w:t>
      </w:r>
      <w:r w:rsidR="002B632B" w:rsidRPr="000D5EE6">
        <w:rPr>
          <w:rFonts w:ascii="Times New Roman" w:hAnsi="Times New Roman" w:cs="Times New Roman"/>
          <w:sz w:val="24"/>
          <w:szCs w:val="24"/>
        </w:rPr>
        <w:t xml:space="preserve"> as </w:t>
      </w:r>
      <w:r w:rsidR="00C54B54" w:rsidRPr="000D5EE6">
        <w:rPr>
          <w:rFonts w:ascii="Times New Roman" w:hAnsi="Times New Roman" w:cs="Times New Roman"/>
          <w:sz w:val="24"/>
          <w:szCs w:val="24"/>
        </w:rPr>
        <w:t xml:space="preserve">it </w:t>
      </w:r>
      <w:r w:rsidR="002B632B" w:rsidRPr="000D5EE6">
        <w:rPr>
          <w:rFonts w:ascii="Times New Roman" w:hAnsi="Times New Roman" w:cs="Times New Roman"/>
          <w:sz w:val="24"/>
          <w:szCs w:val="24"/>
        </w:rPr>
        <w:t>has been suggested by Mongolia in 2013</w:t>
      </w:r>
      <w:r w:rsidR="0040207A" w:rsidRPr="000D5EE6">
        <w:rPr>
          <w:rFonts w:ascii="Times New Roman" w:hAnsi="Times New Roman" w:cs="Times New Roman"/>
          <w:sz w:val="24"/>
          <w:szCs w:val="24"/>
        </w:rPr>
        <w:t xml:space="preserve"> at the United Nations</w:t>
      </w:r>
      <w:r w:rsidR="002C7BAE" w:rsidRPr="000D5EE6">
        <w:rPr>
          <w:rFonts w:ascii="Times New Roman" w:hAnsi="Times New Roman" w:cs="Times New Roman"/>
          <w:sz w:val="24"/>
          <w:szCs w:val="24"/>
        </w:rPr>
        <w:t xml:space="preserve">. This would be useful in establishing second generation zones, </w:t>
      </w:r>
      <w:proofErr w:type="gramStart"/>
      <w:r w:rsidR="002B632B" w:rsidRPr="000D5EE6">
        <w:rPr>
          <w:rFonts w:ascii="Times New Roman" w:hAnsi="Times New Roman" w:cs="Times New Roman"/>
          <w:sz w:val="24"/>
          <w:szCs w:val="24"/>
        </w:rPr>
        <w:t>i.e.</w:t>
      </w:r>
      <w:proofErr w:type="gramEnd"/>
      <w:r w:rsidR="002B632B" w:rsidRPr="000D5EE6">
        <w:rPr>
          <w:rFonts w:ascii="Times New Roman" w:hAnsi="Times New Roman" w:cs="Times New Roman"/>
          <w:sz w:val="24"/>
          <w:szCs w:val="24"/>
        </w:rPr>
        <w:t xml:space="preserve"> </w:t>
      </w:r>
      <w:r w:rsidR="002C7BAE" w:rsidRPr="000D5EE6">
        <w:rPr>
          <w:rFonts w:ascii="Times New Roman" w:hAnsi="Times New Roman" w:cs="Times New Roman"/>
          <w:sz w:val="24"/>
          <w:szCs w:val="24"/>
        </w:rPr>
        <w:t xml:space="preserve">in </w:t>
      </w:r>
      <w:r w:rsidR="00656A8B" w:rsidRPr="000D5EE6">
        <w:rPr>
          <w:rFonts w:ascii="Times New Roman" w:hAnsi="Times New Roman" w:cs="Times New Roman"/>
          <w:sz w:val="24"/>
          <w:szCs w:val="24"/>
        </w:rPr>
        <w:t xml:space="preserve">conflict </w:t>
      </w:r>
      <w:r w:rsidR="002C7BAE" w:rsidRPr="000D5EE6">
        <w:rPr>
          <w:rFonts w:ascii="Times New Roman" w:hAnsi="Times New Roman" w:cs="Times New Roman"/>
          <w:sz w:val="24"/>
          <w:szCs w:val="24"/>
        </w:rPr>
        <w:t xml:space="preserve">regions </w:t>
      </w:r>
      <w:r w:rsidR="00656A8B" w:rsidRPr="000D5EE6">
        <w:rPr>
          <w:rFonts w:ascii="Times New Roman" w:hAnsi="Times New Roman" w:cs="Times New Roman"/>
          <w:sz w:val="24"/>
          <w:szCs w:val="24"/>
        </w:rPr>
        <w:t xml:space="preserve">where great powers have direct geopolitical interests and stakes, </w:t>
      </w:r>
      <w:r w:rsidR="0055662D" w:rsidRPr="000D5EE6">
        <w:rPr>
          <w:rFonts w:ascii="Times New Roman" w:hAnsi="Times New Roman" w:cs="Times New Roman"/>
          <w:sz w:val="24"/>
          <w:szCs w:val="24"/>
        </w:rPr>
        <w:t xml:space="preserve">such as </w:t>
      </w:r>
      <w:r w:rsidR="00656A8B" w:rsidRPr="000D5EE6">
        <w:rPr>
          <w:rFonts w:ascii="Times New Roman" w:hAnsi="Times New Roman" w:cs="Times New Roman"/>
          <w:sz w:val="24"/>
          <w:szCs w:val="24"/>
        </w:rPr>
        <w:t xml:space="preserve">in the Middle East, Northeast Asia or the Arctic. It should also address the issues of </w:t>
      </w:r>
      <w:r w:rsidR="0040207A" w:rsidRPr="000D5EE6">
        <w:rPr>
          <w:rFonts w:ascii="Times New Roman" w:hAnsi="Times New Roman" w:cs="Times New Roman"/>
          <w:sz w:val="24"/>
          <w:szCs w:val="24"/>
        </w:rPr>
        <w:t xml:space="preserve">single-State zones </w:t>
      </w:r>
      <w:r w:rsidR="001F3A70" w:rsidRPr="000D5EE6">
        <w:rPr>
          <w:rFonts w:ascii="Times New Roman" w:hAnsi="Times New Roman" w:cs="Times New Roman"/>
          <w:sz w:val="24"/>
          <w:szCs w:val="24"/>
        </w:rPr>
        <w:t xml:space="preserve">that </w:t>
      </w:r>
      <w:r w:rsidR="00326E1D" w:rsidRPr="000D5EE6">
        <w:rPr>
          <w:rFonts w:ascii="Times New Roman" w:hAnsi="Times New Roman" w:cs="Times New Roman"/>
          <w:sz w:val="24"/>
          <w:szCs w:val="24"/>
        </w:rPr>
        <w:t>con</w:t>
      </w:r>
      <w:r w:rsidR="002D289D" w:rsidRPr="000D5EE6">
        <w:rPr>
          <w:rFonts w:ascii="Times New Roman" w:hAnsi="Times New Roman" w:cs="Times New Roman"/>
          <w:sz w:val="24"/>
          <w:szCs w:val="24"/>
        </w:rPr>
        <w:t>for</w:t>
      </w:r>
      <w:r w:rsidR="00326E1D" w:rsidRPr="000D5EE6">
        <w:rPr>
          <w:rFonts w:ascii="Times New Roman" w:hAnsi="Times New Roman" w:cs="Times New Roman"/>
          <w:sz w:val="24"/>
          <w:szCs w:val="24"/>
        </w:rPr>
        <w:t>m</w:t>
      </w:r>
      <w:r w:rsidR="002D289D" w:rsidRPr="000D5EE6">
        <w:rPr>
          <w:rFonts w:ascii="Times New Roman" w:hAnsi="Times New Roman" w:cs="Times New Roman"/>
          <w:sz w:val="24"/>
          <w:szCs w:val="24"/>
        </w:rPr>
        <w:t xml:space="preserve"> </w:t>
      </w:r>
      <w:r w:rsidR="00BF3759" w:rsidRPr="000D5EE6">
        <w:rPr>
          <w:rFonts w:ascii="Times New Roman" w:hAnsi="Times New Roman" w:cs="Times New Roman"/>
          <w:sz w:val="24"/>
          <w:szCs w:val="24"/>
        </w:rPr>
        <w:t xml:space="preserve">to </w:t>
      </w:r>
      <w:r w:rsidR="001F3A70" w:rsidRPr="000D5EE6">
        <w:rPr>
          <w:rFonts w:ascii="Times New Roman" w:hAnsi="Times New Roman" w:cs="Times New Roman"/>
          <w:sz w:val="24"/>
          <w:szCs w:val="24"/>
        </w:rPr>
        <w:t>the principles of sovereign equality of states</w:t>
      </w:r>
      <w:r w:rsidR="0040207A" w:rsidRPr="000D5EE6">
        <w:rPr>
          <w:rFonts w:ascii="Times New Roman" w:hAnsi="Times New Roman" w:cs="Times New Roman"/>
          <w:sz w:val="24"/>
          <w:szCs w:val="24"/>
        </w:rPr>
        <w:t xml:space="preserve">, including </w:t>
      </w:r>
      <w:r w:rsidR="001F3A70" w:rsidRPr="000D5EE6">
        <w:rPr>
          <w:rFonts w:ascii="Times New Roman" w:hAnsi="Times New Roman" w:cs="Times New Roman"/>
          <w:sz w:val="24"/>
          <w:szCs w:val="24"/>
        </w:rPr>
        <w:t>equal security</w:t>
      </w:r>
      <w:r w:rsidR="0040207A" w:rsidRPr="000D5EE6">
        <w:rPr>
          <w:rFonts w:ascii="Times New Roman" w:hAnsi="Times New Roman" w:cs="Times New Roman"/>
          <w:sz w:val="24"/>
          <w:szCs w:val="24"/>
        </w:rPr>
        <w:t>, respect for neutrality</w:t>
      </w:r>
      <w:r w:rsidR="001F3A70" w:rsidRPr="000D5EE6">
        <w:rPr>
          <w:rFonts w:ascii="Times New Roman" w:hAnsi="Times New Roman" w:cs="Times New Roman"/>
          <w:b/>
          <w:i/>
          <w:sz w:val="24"/>
          <w:szCs w:val="24"/>
          <w:u w:val="single"/>
        </w:rPr>
        <w:t xml:space="preserve"> </w:t>
      </w:r>
      <w:r w:rsidR="008B04A0" w:rsidRPr="000D5EE6">
        <w:rPr>
          <w:rFonts w:ascii="Times New Roman" w:hAnsi="Times New Roman" w:cs="Times New Roman"/>
          <w:sz w:val="24"/>
          <w:szCs w:val="24"/>
        </w:rPr>
        <w:t xml:space="preserve">and </w:t>
      </w:r>
      <w:r w:rsidR="00326E1D" w:rsidRPr="000D5EE6">
        <w:rPr>
          <w:rFonts w:ascii="Times New Roman" w:hAnsi="Times New Roman" w:cs="Times New Roman"/>
          <w:sz w:val="24"/>
          <w:szCs w:val="24"/>
        </w:rPr>
        <w:t xml:space="preserve">foreclose any </w:t>
      </w:r>
      <w:r w:rsidR="008B04A0" w:rsidRPr="000D5EE6">
        <w:rPr>
          <w:rFonts w:ascii="Times New Roman" w:hAnsi="Times New Roman" w:cs="Times New Roman"/>
          <w:sz w:val="24"/>
          <w:szCs w:val="24"/>
        </w:rPr>
        <w:t xml:space="preserve">exception </w:t>
      </w:r>
      <w:r w:rsidR="00326E1D" w:rsidRPr="000D5EE6">
        <w:rPr>
          <w:rFonts w:ascii="Times New Roman" w:hAnsi="Times New Roman" w:cs="Times New Roman"/>
          <w:sz w:val="24"/>
          <w:szCs w:val="24"/>
        </w:rPr>
        <w:t xml:space="preserve">to the </w:t>
      </w:r>
      <w:r w:rsidR="008B04A0" w:rsidRPr="000D5EE6">
        <w:rPr>
          <w:rFonts w:ascii="Times New Roman" w:hAnsi="Times New Roman" w:cs="Times New Roman"/>
          <w:sz w:val="24"/>
          <w:szCs w:val="24"/>
        </w:rPr>
        <w:t>n</w:t>
      </w:r>
      <w:r w:rsidR="001F3A70" w:rsidRPr="000D5EE6">
        <w:rPr>
          <w:rFonts w:ascii="Times New Roman" w:hAnsi="Times New Roman" w:cs="Times New Roman"/>
          <w:sz w:val="24"/>
          <w:szCs w:val="24"/>
        </w:rPr>
        <w:t xml:space="preserve">on-proliferation </w:t>
      </w:r>
      <w:r w:rsidR="008B04A0" w:rsidRPr="000D5EE6">
        <w:rPr>
          <w:rFonts w:ascii="Times New Roman" w:hAnsi="Times New Roman" w:cs="Times New Roman"/>
          <w:sz w:val="24"/>
          <w:szCs w:val="24"/>
        </w:rPr>
        <w:t>regime</w:t>
      </w:r>
      <w:r w:rsidR="001F3A70" w:rsidRPr="000D5EE6">
        <w:rPr>
          <w:rFonts w:ascii="Times New Roman" w:hAnsi="Times New Roman" w:cs="Times New Roman"/>
          <w:sz w:val="24"/>
          <w:szCs w:val="24"/>
        </w:rPr>
        <w:t>. T</w:t>
      </w:r>
      <w:r w:rsidR="00656A8B" w:rsidRPr="000D5EE6">
        <w:rPr>
          <w:rFonts w:ascii="Times New Roman" w:hAnsi="Times New Roman" w:cs="Times New Roman"/>
          <w:sz w:val="24"/>
          <w:szCs w:val="24"/>
        </w:rPr>
        <w:t xml:space="preserve">he content of P5 security assurances </w:t>
      </w:r>
      <w:r w:rsidR="001F3A70" w:rsidRPr="000D5EE6">
        <w:rPr>
          <w:rFonts w:ascii="Times New Roman" w:hAnsi="Times New Roman" w:cs="Times New Roman"/>
          <w:sz w:val="24"/>
          <w:szCs w:val="24"/>
        </w:rPr>
        <w:t>need</w:t>
      </w:r>
      <w:r w:rsidR="00326E1D" w:rsidRPr="000D5EE6">
        <w:rPr>
          <w:rFonts w:ascii="Times New Roman" w:hAnsi="Times New Roman" w:cs="Times New Roman"/>
          <w:sz w:val="24"/>
          <w:szCs w:val="24"/>
        </w:rPr>
        <w:t>s</w:t>
      </w:r>
      <w:r w:rsidR="001F3A70" w:rsidRPr="000D5EE6">
        <w:rPr>
          <w:rFonts w:ascii="Times New Roman" w:hAnsi="Times New Roman" w:cs="Times New Roman"/>
          <w:sz w:val="24"/>
          <w:szCs w:val="24"/>
        </w:rPr>
        <w:t xml:space="preserve"> to reflect </w:t>
      </w:r>
      <w:r w:rsidR="002D289D" w:rsidRPr="000D5EE6">
        <w:rPr>
          <w:rFonts w:ascii="Times New Roman" w:hAnsi="Times New Roman" w:cs="Times New Roman"/>
          <w:sz w:val="24"/>
          <w:szCs w:val="24"/>
        </w:rPr>
        <w:t xml:space="preserve">its </w:t>
      </w:r>
      <w:r w:rsidR="0055662D" w:rsidRPr="000D5EE6">
        <w:rPr>
          <w:rFonts w:ascii="Times New Roman" w:hAnsi="Times New Roman" w:cs="Times New Roman"/>
          <w:sz w:val="24"/>
          <w:szCs w:val="24"/>
        </w:rPr>
        <w:t>original</w:t>
      </w:r>
      <w:r w:rsidR="00242230" w:rsidRPr="000D5EE6">
        <w:rPr>
          <w:rFonts w:ascii="Times New Roman" w:hAnsi="Times New Roman" w:cs="Times New Roman"/>
          <w:sz w:val="24"/>
          <w:szCs w:val="24"/>
        </w:rPr>
        <w:t>ly</w:t>
      </w:r>
      <w:r w:rsidR="0055662D" w:rsidRPr="000D5EE6">
        <w:rPr>
          <w:rFonts w:ascii="Times New Roman" w:hAnsi="Times New Roman" w:cs="Times New Roman"/>
          <w:sz w:val="24"/>
          <w:szCs w:val="24"/>
        </w:rPr>
        <w:t xml:space="preserve"> </w:t>
      </w:r>
      <w:r w:rsidR="001F3A70" w:rsidRPr="000D5EE6">
        <w:rPr>
          <w:rFonts w:ascii="Times New Roman" w:hAnsi="Times New Roman" w:cs="Times New Roman"/>
          <w:sz w:val="24"/>
          <w:szCs w:val="24"/>
        </w:rPr>
        <w:t xml:space="preserve">intended </w:t>
      </w:r>
      <w:r w:rsidR="00F67089">
        <w:rPr>
          <w:rFonts w:ascii="Times New Roman" w:hAnsi="Times New Roman" w:cs="Times New Roman"/>
          <w:sz w:val="24"/>
          <w:szCs w:val="24"/>
        </w:rPr>
        <w:t>goal</w:t>
      </w:r>
      <w:r w:rsidR="00656A8B" w:rsidRPr="000D5EE6">
        <w:rPr>
          <w:rFonts w:ascii="Times New Roman" w:hAnsi="Times New Roman" w:cs="Times New Roman"/>
          <w:sz w:val="24"/>
          <w:szCs w:val="24"/>
        </w:rPr>
        <w:t xml:space="preserve"> </w:t>
      </w:r>
      <w:r w:rsidR="0040207A" w:rsidRPr="000D5EE6">
        <w:rPr>
          <w:rFonts w:ascii="Times New Roman" w:hAnsi="Times New Roman" w:cs="Times New Roman"/>
          <w:sz w:val="24"/>
          <w:szCs w:val="24"/>
        </w:rPr>
        <w:t xml:space="preserve">without </w:t>
      </w:r>
      <w:r w:rsidR="00F67089">
        <w:rPr>
          <w:rFonts w:ascii="Times New Roman" w:hAnsi="Times New Roman" w:cs="Times New Roman"/>
          <w:sz w:val="24"/>
          <w:szCs w:val="24"/>
        </w:rPr>
        <w:t xml:space="preserve">distorting it by </w:t>
      </w:r>
      <w:r w:rsidR="00C40DFD">
        <w:rPr>
          <w:rFonts w:ascii="Times New Roman" w:hAnsi="Times New Roman" w:cs="Times New Roman"/>
          <w:sz w:val="24"/>
          <w:szCs w:val="24"/>
        </w:rPr>
        <w:t xml:space="preserve">making </w:t>
      </w:r>
      <w:r w:rsidR="0040207A" w:rsidRPr="000D5EE6">
        <w:rPr>
          <w:rFonts w:ascii="Times New Roman" w:hAnsi="Times New Roman" w:cs="Times New Roman"/>
          <w:sz w:val="24"/>
          <w:szCs w:val="24"/>
        </w:rPr>
        <w:t xml:space="preserve">reservations or unilateral interpretations that in fact serve as indirect </w:t>
      </w:r>
      <w:r w:rsidR="00C40DFD">
        <w:rPr>
          <w:rFonts w:ascii="Times New Roman" w:hAnsi="Times New Roman" w:cs="Times New Roman"/>
          <w:sz w:val="24"/>
          <w:szCs w:val="24"/>
        </w:rPr>
        <w:t xml:space="preserve">warnings </w:t>
      </w:r>
      <w:r w:rsidR="0040207A" w:rsidRPr="000D5EE6">
        <w:rPr>
          <w:rFonts w:ascii="Times New Roman" w:hAnsi="Times New Roman" w:cs="Times New Roman"/>
          <w:sz w:val="24"/>
          <w:szCs w:val="24"/>
        </w:rPr>
        <w:t xml:space="preserve">on the possible use of </w:t>
      </w:r>
      <w:r w:rsidR="0055662D" w:rsidRPr="000D5EE6">
        <w:rPr>
          <w:rFonts w:ascii="Times New Roman" w:hAnsi="Times New Roman" w:cs="Times New Roman"/>
          <w:sz w:val="24"/>
          <w:szCs w:val="24"/>
        </w:rPr>
        <w:t>nuclear weapons</w:t>
      </w:r>
      <w:r w:rsidR="008B04A0" w:rsidRPr="000D5EE6">
        <w:rPr>
          <w:rFonts w:ascii="Times New Roman" w:hAnsi="Times New Roman" w:cs="Times New Roman"/>
          <w:sz w:val="24"/>
          <w:szCs w:val="24"/>
        </w:rPr>
        <w:t xml:space="preserve">. </w:t>
      </w:r>
      <w:r w:rsidR="0055662D" w:rsidRPr="000D5EE6">
        <w:rPr>
          <w:rFonts w:ascii="Times New Roman" w:hAnsi="Times New Roman" w:cs="Times New Roman"/>
          <w:sz w:val="24"/>
          <w:szCs w:val="24"/>
        </w:rPr>
        <w:t>The study should</w:t>
      </w:r>
      <w:r w:rsidR="00656A8B" w:rsidRPr="000D5EE6">
        <w:rPr>
          <w:rFonts w:ascii="Times New Roman" w:hAnsi="Times New Roman" w:cs="Times New Roman"/>
          <w:sz w:val="24"/>
          <w:szCs w:val="24"/>
        </w:rPr>
        <w:t xml:space="preserve"> </w:t>
      </w:r>
      <w:r w:rsidR="001F3A70" w:rsidRPr="000D5EE6">
        <w:rPr>
          <w:rFonts w:ascii="Times New Roman" w:hAnsi="Times New Roman" w:cs="Times New Roman"/>
          <w:sz w:val="24"/>
          <w:szCs w:val="24"/>
        </w:rPr>
        <w:t xml:space="preserve">also </w:t>
      </w:r>
      <w:r w:rsidR="00656A8B" w:rsidRPr="000D5EE6">
        <w:rPr>
          <w:rFonts w:ascii="Times New Roman" w:hAnsi="Times New Roman" w:cs="Times New Roman"/>
          <w:sz w:val="24"/>
          <w:szCs w:val="24"/>
        </w:rPr>
        <w:t xml:space="preserve">address the </w:t>
      </w:r>
      <w:r w:rsidR="00645F9A" w:rsidRPr="000D5EE6">
        <w:rPr>
          <w:rFonts w:ascii="Times New Roman" w:hAnsi="Times New Roman" w:cs="Times New Roman"/>
          <w:sz w:val="24"/>
          <w:szCs w:val="24"/>
        </w:rPr>
        <w:t xml:space="preserve">sensitive political issues and taboos as the </w:t>
      </w:r>
      <w:r w:rsidR="00326E1D" w:rsidRPr="000D5EE6">
        <w:rPr>
          <w:rFonts w:ascii="Times New Roman" w:hAnsi="Times New Roman" w:cs="Times New Roman"/>
          <w:sz w:val="24"/>
          <w:szCs w:val="24"/>
        </w:rPr>
        <w:t xml:space="preserve">effects of </w:t>
      </w:r>
      <w:r w:rsidR="002D289D" w:rsidRPr="000D5EE6">
        <w:rPr>
          <w:rFonts w:ascii="Times New Roman" w:hAnsi="Times New Roman" w:cs="Times New Roman"/>
          <w:sz w:val="24"/>
          <w:szCs w:val="24"/>
        </w:rPr>
        <w:t xml:space="preserve">double standards as well as </w:t>
      </w:r>
      <w:r w:rsidR="00645F9A" w:rsidRPr="000D5EE6">
        <w:rPr>
          <w:rFonts w:ascii="Times New Roman" w:hAnsi="Times New Roman" w:cs="Times New Roman"/>
          <w:sz w:val="24"/>
          <w:szCs w:val="24"/>
        </w:rPr>
        <w:t>the status of the</w:t>
      </w:r>
      <w:r w:rsidR="00326E1D" w:rsidRPr="000D5EE6">
        <w:rPr>
          <w:rFonts w:ascii="Times New Roman" w:hAnsi="Times New Roman" w:cs="Times New Roman"/>
          <w:sz w:val="24"/>
          <w:szCs w:val="24"/>
        </w:rPr>
        <w:t xml:space="preserve"> </w:t>
      </w:r>
      <w:r w:rsidR="00656A8B" w:rsidRPr="000D5EE6">
        <w:rPr>
          <w:rFonts w:ascii="Times New Roman" w:hAnsi="Times New Roman" w:cs="Times New Roman"/>
          <w:b/>
          <w:i/>
          <w:sz w:val="24"/>
          <w:szCs w:val="24"/>
        </w:rPr>
        <w:t>de facto</w:t>
      </w:r>
      <w:r w:rsidR="00656A8B" w:rsidRPr="000D5EE6">
        <w:rPr>
          <w:rFonts w:ascii="Times New Roman" w:hAnsi="Times New Roman" w:cs="Times New Roman"/>
          <w:sz w:val="24"/>
          <w:szCs w:val="24"/>
        </w:rPr>
        <w:t xml:space="preserve"> nuclear weapon states and their role</w:t>
      </w:r>
      <w:r w:rsidR="008B04A0" w:rsidRPr="000D5EE6">
        <w:rPr>
          <w:rFonts w:ascii="Times New Roman" w:hAnsi="Times New Roman" w:cs="Times New Roman"/>
          <w:sz w:val="24"/>
          <w:szCs w:val="24"/>
        </w:rPr>
        <w:t xml:space="preserve">, if any, </w:t>
      </w:r>
      <w:r w:rsidR="00656A8B" w:rsidRPr="000D5EE6">
        <w:rPr>
          <w:rFonts w:ascii="Times New Roman" w:hAnsi="Times New Roman" w:cs="Times New Roman"/>
          <w:sz w:val="24"/>
          <w:szCs w:val="24"/>
        </w:rPr>
        <w:t xml:space="preserve">in the region concerned. </w:t>
      </w:r>
      <w:r w:rsidR="0055662D" w:rsidRPr="000D5EE6">
        <w:rPr>
          <w:rFonts w:ascii="Times New Roman" w:hAnsi="Times New Roman" w:cs="Times New Roman"/>
          <w:sz w:val="24"/>
          <w:szCs w:val="24"/>
        </w:rPr>
        <w:t xml:space="preserve">In short </w:t>
      </w:r>
      <w:r w:rsidR="0040207A" w:rsidRPr="000D5EE6">
        <w:rPr>
          <w:rFonts w:ascii="Times New Roman" w:hAnsi="Times New Roman" w:cs="Times New Roman"/>
          <w:sz w:val="24"/>
          <w:szCs w:val="24"/>
        </w:rPr>
        <w:t xml:space="preserve">Blue Banner believes that </w:t>
      </w:r>
      <w:r w:rsidR="002B632B" w:rsidRPr="000D5EE6">
        <w:rPr>
          <w:rFonts w:ascii="Times New Roman" w:hAnsi="Times New Roman" w:cs="Times New Roman"/>
          <w:sz w:val="24"/>
          <w:szCs w:val="24"/>
        </w:rPr>
        <w:t>un</w:t>
      </w:r>
      <w:r w:rsidR="0040207A" w:rsidRPr="000D5EE6">
        <w:rPr>
          <w:rFonts w:ascii="Times New Roman" w:hAnsi="Times New Roman" w:cs="Times New Roman"/>
          <w:sz w:val="24"/>
          <w:szCs w:val="24"/>
        </w:rPr>
        <w:t>-</w:t>
      </w:r>
      <w:r w:rsidR="002B632B" w:rsidRPr="000D5EE6">
        <w:rPr>
          <w:rFonts w:ascii="Times New Roman" w:hAnsi="Times New Roman" w:cs="Times New Roman"/>
          <w:sz w:val="24"/>
          <w:szCs w:val="24"/>
        </w:rPr>
        <w:t>tapping of the full potential of NWFZs would benefit all</w:t>
      </w:r>
      <w:r w:rsidR="00242230" w:rsidRPr="000D5EE6">
        <w:rPr>
          <w:rFonts w:ascii="Times New Roman" w:hAnsi="Times New Roman" w:cs="Times New Roman"/>
          <w:sz w:val="24"/>
          <w:szCs w:val="24"/>
        </w:rPr>
        <w:t xml:space="preserve"> and it is high time to do so</w:t>
      </w:r>
      <w:r w:rsidR="002B632B" w:rsidRPr="000D5EE6">
        <w:rPr>
          <w:rFonts w:ascii="Times New Roman" w:hAnsi="Times New Roman" w:cs="Times New Roman"/>
          <w:sz w:val="24"/>
          <w:szCs w:val="24"/>
        </w:rPr>
        <w:t>.</w:t>
      </w:r>
      <w:r w:rsidR="001F3A70" w:rsidRPr="000D5EE6">
        <w:rPr>
          <w:rFonts w:ascii="Times New Roman" w:hAnsi="Times New Roman" w:cs="Times New Roman"/>
          <w:sz w:val="24"/>
          <w:szCs w:val="24"/>
        </w:rPr>
        <w:t xml:space="preserve"> </w:t>
      </w:r>
    </w:p>
    <w:p w14:paraId="721FCD27" w14:textId="77777777" w:rsidR="0040207A" w:rsidRPr="000D5EE6" w:rsidRDefault="0040207A" w:rsidP="00443F6E">
      <w:pPr>
        <w:rPr>
          <w:rFonts w:ascii="Times New Roman" w:hAnsi="Times New Roman" w:cs="Times New Roman"/>
          <w:sz w:val="24"/>
          <w:szCs w:val="24"/>
        </w:rPr>
      </w:pPr>
      <w:r w:rsidRPr="000D5EE6">
        <w:rPr>
          <w:rFonts w:ascii="Times New Roman" w:hAnsi="Times New Roman" w:cs="Times New Roman"/>
          <w:sz w:val="24"/>
          <w:szCs w:val="24"/>
        </w:rPr>
        <w:tab/>
      </w:r>
      <w:r w:rsidRPr="000D5EE6">
        <w:rPr>
          <w:rFonts w:ascii="Times New Roman" w:hAnsi="Times New Roman" w:cs="Times New Roman"/>
          <w:sz w:val="24"/>
          <w:szCs w:val="24"/>
        </w:rPr>
        <w:tab/>
      </w:r>
      <w:r w:rsidRPr="000D5EE6">
        <w:rPr>
          <w:rFonts w:ascii="Times New Roman" w:hAnsi="Times New Roman" w:cs="Times New Roman"/>
          <w:sz w:val="24"/>
          <w:szCs w:val="24"/>
        </w:rPr>
        <w:tab/>
      </w:r>
      <w:r w:rsidRPr="000D5EE6">
        <w:rPr>
          <w:rFonts w:ascii="Times New Roman" w:hAnsi="Times New Roman" w:cs="Times New Roman"/>
          <w:sz w:val="24"/>
          <w:szCs w:val="24"/>
        </w:rPr>
        <w:tab/>
      </w:r>
      <w:r w:rsidRPr="000D5EE6">
        <w:rPr>
          <w:rFonts w:ascii="Times New Roman" w:hAnsi="Times New Roman" w:cs="Times New Roman"/>
          <w:sz w:val="24"/>
          <w:szCs w:val="24"/>
        </w:rPr>
        <w:tab/>
      </w:r>
      <w:r w:rsidRPr="000D5EE6">
        <w:rPr>
          <w:rFonts w:ascii="Times New Roman" w:hAnsi="Times New Roman" w:cs="Times New Roman"/>
          <w:sz w:val="24"/>
          <w:szCs w:val="24"/>
        </w:rPr>
        <w:tab/>
      </w:r>
      <w:r w:rsidRPr="000D5EE6">
        <w:rPr>
          <w:rFonts w:ascii="Times New Roman" w:hAnsi="Times New Roman" w:cs="Times New Roman"/>
          <w:sz w:val="24"/>
          <w:szCs w:val="24"/>
        </w:rPr>
        <w:tab/>
        <w:t>Blue Banner NGO</w:t>
      </w:r>
    </w:p>
    <w:p w14:paraId="490E43A8" w14:textId="77777777" w:rsidR="0040207A" w:rsidRPr="000D5EE6" w:rsidRDefault="0040207A" w:rsidP="00443F6E">
      <w:pPr>
        <w:rPr>
          <w:rFonts w:ascii="Times New Roman" w:hAnsi="Times New Roman" w:cs="Times New Roman"/>
          <w:sz w:val="24"/>
          <w:szCs w:val="24"/>
        </w:rPr>
      </w:pPr>
      <w:r w:rsidRPr="000D5EE6">
        <w:rPr>
          <w:rFonts w:ascii="Times New Roman" w:hAnsi="Times New Roman" w:cs="Times New Roman"/>
          <w:sz w:val="24"/>
          <w:szCs w:val="24"/>
        </w:rPr>
        <w:tab/>
      </w:r>
      <w:r w:rsidRPr="000D5EE6">
        <w:rPr>
          <w:rFonts w:ascii="Times New Roman" w:hAnsi="Times New Roman" w:cs="Times New Roman"/>
          <w:sz w:val="24"/>
          <w:szCs w:val="24"/>
        </w:rPr>
        <w:tab/>
      </w:r>
      <w:r w:rsidRPr="000D5EE6">
        <w:rPr>
          <w:rFonts w:ascii="Times New Roman" w:hAnsi="Times New Roman" w:cs="Times New Roman"/>
          <w:sz w:val="24"/>
          <w:szCs w:val="24"/>
        </w:rPr>
        <w:tab/>
      </w:r>
      <w:r w:rsidRPr="000D5EE6">
        <w:rPr>
          <w:rFonts w:ascii="Times New Roman" w:hAnsi="Times New Roman" w:cs="Times New Roman"/>
          <w:sz w:val="24"/>
          <w:szCs w:val="24"/>
        </w:rPr>
        <w:tab/>
      </w:r>
      <w:r w:rsidRPr="000D5EE6">
        <w:rPr>
          <w:rFonts w:ascii="Times New Roman" w:hAnsi="Times New Roman" w:cs="Times New Roman"/>
          <w:sz w:val="24"/>
          <w:szCs w:val="24"/>
        </w:rPr>
        <w:tab/>
      </w:r>
      <w:r w:rsidRPr="000D5EE6">
        <w:rPr>
          <w:rFonts w:ascii="Times New Roman" w:hAnsi="Times New Roman" w:cs="Times New Roman"/>
          <w:sz w:val="24"/>
          <w:szCs w:val="24"/>
        </w:rPr>
        <w:tab/>
      </w:r>
      <w:r w:rsidRPr="000D5EE6">
        <w:rPr>
          <w:rFonts w:ascii="Times New Roman" w:hAnsi="Times New Roman" w:cs="Times New Roman"/>
          <w:sz w:val="24"/>
          <w:szCs w:val="24"/>
        </w:rPr>
        <w:tab/>
        <w:t>Ulaanbaatar, Mongolia</w:t>
      </w:r>
    </w:p>
    <w:sectPr w:rsidR="0040207A" w:rsidRPr="000D5E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A1D0" w14:textId="77777777" w:rsidR="00C831D1" w:rsidRDefault="00C831D1" w:rsidP="007E3E4B">
      <w:pPr>
        <w:spacing w:after="0" w:line="240" w:lineRule="auto"/>
      </w:pPr>
      <w:r>
        <w:separator/>
      </w:r>
    </w:p>
  </w:endnote>
  <w:endnote w:type="continuationSeparator" w:id="0">
    <w:p w14:paraId="16B073CB" w14:textId="77777777" w:rsidR="00C831D1" w:rsidRDefault="00C831D1" w:rsidP="007E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015791"/>
      <w:docPartObj>
        <w:docPartGallery w:val="Page Numbers (Bottom of Page)"/>
        <w:docPartUnique/>
      </w:docPartObj>
    </w:sdtPr>
    <w:sdtEndPr>
      <w:rPr>
        <w:noProof/>
      </w:rPr>
    </w:sdtEndPr>
    <w:sdtContent>
      <w:p w14:paraId="5F17C002" w14:textId="77777777" w:rsidR="00D433C3" w:rsidRDefault="00D433C3">
        <w:pPr>
          <w:pStyle w:val="Footer"/>
          <w:jc w:val="right"/>
        </w:pPr>
        <w:r>
          <w:fldChar w:fldCharType="begin"/>
        </w:r>
        <w:r>
          <w:instrText xml:space="preserve"> PAGE   \* MERGEFORMAT </w:instrText>
        </w:r>
        <w:r>
          <w:fldChar w:fldCharType="separate"/>
        </w:r>
        <w:r w:rsidR="007255D7">
          <w:rPr>
            <w:noProof/>
          </w:rPr>
          <w:t>1</w:t>
        </w:r>
        <w:r>
          <w:rPr>
            <w:noProof/>
          </w:rPr>
          <w:fldChar w:fldCharType="end"/>
        </w:r>
      </w:p>
    </w:sdtContent>
  </w:sdt>
  <w:p w14:paraId="2D2DF4A7" w14:textId="77777777" w:rsidR="001C0FB6" w:rsidRDefault="001C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0B99" w14:textId="77777777" w:rsidR="00C831D1" w:rsidRDefault="00C831D1" w:rsidP="007E3E4B">
      <w:pPr>
        <w:spacing w:after="0" w:line="240" w:lineRule="auto"/>
      </w:pPr>
      <w:r>
        <w:separator/>
      </w:r>
    </w:p>
  </w:footnote>
  <w:footnote w:type="continuationSeparator" w:id="0">
    <w:p w14:paraId="048540D0" w14:textId="77777777" w:rsidR="00C831D1" w:rsidRDefault="00C831D1" w:rsidP="007E3E4B">
      <w:pPr>
        <w:spacing w:after="0" w:line="240" w:lineRule="auto"/>
      </w:pPr>
      <w:r>
        <w:continuationSeparator/>
      </w:r>
    </w:p>
  </w:footnote>
  <w:footnote w:id="1">
    <w:p w14:paraId="55C1EA8D" w14:textId="77777777" w:rsidR="00EE520D" w:rsidRPr="00EE520D" w:rsidRDefault="00EE520D">
      <w:pPr>
        <w:pStyle w:val="FootnoteText"/>
        <w:rPr>
          <w:rFonts w:ascii="Times New Roman" w:hAnsi="Times New Roman" w:cs="Times New Roman"/>
        </w:rPr>
      </w:pPr>
      <w:r>
        <w:rPr>
          <w:rStyle w:val="FootnoteReference"/>
        </w:rPr>
        <w:footnoteRef/>
      </w:r>
      <w:r>
        <w:t xml:space="preserve"> </w:t>
      </w:r>
      <w:r w:rsidRPr="00EE520D">
        <w:rPr>
          <w:rFonts w:ascii="Times New Roman" w:hAnsi="Times New Roman" w:cs="Times New Roman"/>
        </w:rPr>
        <w:t>Known now as weapons of mass destruction free zone in the Middle East</w:t>
      </w:r>
    </w:p>
  </w:footnote>
  <w:footnote w:id="2">
    <w:p w14:paraId="0B500B74" w14:textId="77777777" w:rsidR="00DF5F39" w:rsidRPr="00DF5F39" w:rsidRDefault="00DF5F39">
      <w:pPr>
        <w:pStyle w:val="FootnoteText"/>
        <w:rPr>
          <w:rFonts w:ascii="Times New Roman" w:hAnsi="Times New Roman" w:cs="Times New Roman"/>
        </w:rPr>
      </w:pPr>
      <w:r w:rsidRPr="00DF5F39">
        <w:rPr>
          <w:rStyle w:val="FootnoteReference"/>
          <w:rFonts w:ascii="Times New Roman" w:hAnsi="Times New Roman" w:cs="Times New Roman"/>
        </w:rPr>
        <w:footnoteRef/>
      </w:r>
      <w:r w:rsidRPr="00DF5F39">
        <w:rPr>
          <w:rFonts w:ascii="Times New Roman" w:hAnsi="Times New Roman" w:cs="Times New Roman"/>
        </w:rPr>
        <w:t xml:space="preserve"> At that ti</w:t>
      </w:r>
      <w:r>
        <w:rPr>
          <w:rFonts w:ascii="Times New Roman" w:hAnsi="Times New Roman" w:cs="Times New Roman"/>
        </w:rPr>
        <w:t xml:space="preserve">me 60-75.000 troops, including </w:t>
      </w:r>
      <w:r w:rsidRPr="00DF5F39">
        <w:rPr>
          <w:rFonts w:ascii="Times New Roman" w:hAnsi="Times New Roman" w:cs="Times New Roman"/>
        </w:rPr>
        <w:t>two tank and</w:t>
      </w:r>
      <w:r w:rsidR="00C23420">
        <w:rPr>
          <w:rFonts w:ascii="Times New Roman" w:hAnsi="Times New Roman" w:cs="Times New Roman"/>
        </w:rPr>
        <w:t xml:space="preserve"> two motorized rifle divisions </w:t>
      </w:r>
      <w:r w:rsidRPr="00DF5F39">
        <w:rPr>
          <w:rFonts w:ascii="Times New Roman" w:hAnsi="Times New Roman" w:cs="Times New Roman"/>
        </w:rPr>
        <w:t xml:space="preserve">plus unspecified air force units we stationed there. </w:t>
      </w:r>
    </w:p>
  </w:footnote>
  <w:footnote w:id="3">
    <w:p w14:paraId="18D407A8" w14:textId="77777777" w:rsidR="00BA2E24" w:rsidRPr="00BA2E24" w:rsidRDefault="00BA2E24">
      <w:pPr>
        <w:pStyle w:val="FootnoteText"/>
        <w:rPr>
          <w:rFonts w:ascii="Times New Roman" w:hAnsi="Times New Roman" w:cs="Times New Roman"/>
        </w:rPr>
      </w:pPr>
      <w:r w:rsidRPr="00BA2E24">
        <w:rPr>
          <w:rStyle w:val="FootnoteReference"/>
          <w:rFonts w:ascii="Times New Roman" w:hAnsi="Times New Roman" w:cs="Times New Roman"/>
        </w:rPr>
        <w:footnoteRef/>
      </w:r>
      <w:r w:rsidRPr="00BA2E24">
        <w:rPr>
          <w:rFonts w:ascii="Times New Roman" w:hAnsi="Times New Roman" w:cs="Times New Roman"/>
        </w:rPr>
        <w:t xml:space="preserve"> Official Records of the General Assembly, Thirtieth Session, Supplement No. 27</w:t>
      </w:r>
      <w:proofErr w:type="gramStart"/>
      <w:r w:rsidRPr="00BA2E24">
        <w:rPr>
          <w:rFonts w:ascii="Times New Roman" w:hAnsi="Times New Roman" w:cs="Times New Roman"/>
        </w:rPr>
        <w:t>A  (</w:t>
      </w:r>
      <w:proofErr w:type="gramEnd"/>
      <w:r w:rsidRPr="00BA2E24">
        <w:rPr>
          <w:rFonts w:ascii="Times New Roman" w:hAnsi="Times New Roman" w:cs="Times New Roman"/>
        </w:rPr>
        <w:t>A/10027/Add.1)</w:t>
      </w:r>
    </w:p>
  </w:footnote>
  <w:footnote w:id="4">
    <w:p w14:paraId="19367972" w14:textId="77777777" w:rsidR="00BA2E24" w:rsidRPr="00413883" w:rsidRDefault="00BA2E24">
      <w:pPr>
        <w:pStyle w:val="FootnoteText"/>
        <w:rPr>
          <w:rFonts w:ascii="Times New Roman" w:hAnsi="Times New Roman" w:cs="Times New Roman"/>
        </w:rPr>
      </w:pPr>
      <w:r w:rsidRPr="00413883">
        <w:rPr>
          <w:rStyle w:val="FootnoteReference"/>
          <w:rFonts w:ascii="Times New Roman" w:hAnsi="Times New Roman" w:cs="Times New Roman"/>
        </w:rPr>
        <w:footnoteRef/>
      </w:r>
      <w:r w:rsidRPr="00413883">
        <w:rPr>
          <w:rFonts w:ascii="Times New Roman" w:hAnsi="Times New Roman" w:cs="Times New Roman"/>
        </w:rPr>
        <w:t xml:space="preserve"> A/RES/53/</w:t>
      </w:r>
      <w:proofErr w:type="gramStart"/>
      <w:r w:rsidRPr="00413883">
        <w:rPr>
          <w:rFonts w:ascii="Times New Roman" w:hAnsi="Times New Roman" w:cs="Times New Roman"/>
        </w:rPr>
        <w:t>77  of</w:t>
      </w:r>
      <w:proofErr w:type="gramEnd"/>
      <w:r w:rsidRPr="00413883">
        <w:rPr>
          <w:rFonts w:ascii="Times New Roman" w:hAnsi="Times New Roman" w:cs="Times New Roman"/>
        </w:rPr>
        <w:t xml:space="preserve"> December 4, 1998</w:t>
      </w:r>
    </w:p>
  </w:footnote>
  <w:footnote w:id="5">
    <w:p w14:paraId="59DDD3D8" w14:textId="77777777" w:rsidR="00BA2E24" w:rsidRDefault="00BA2E24">
      <w:pPr>
        <w:pStyle w:val="FootnoteText"/>
      </w:pPr>
      <w:r w:rsidRPr="00413883">
        <w:rPr>
          <w:rStyle w:val="FootnoteReference"/>
          <w:rFonts w:ascii="Times New Roman" w:hAnsi="Times New Roman" w:cs="Times New Roman"/>
        </w:rPr>
        <w:footnoteRef/>
      </w:r>
      <w:r w:rsidRPr="00413883">
        <w:rPr>
          <w:rFonts w:ascii="Times New Roman" w:hAnsi="Times New Roman" w:cs="Times New Roman"/>
        </w:rPr>
        <w:t xml:space="preserve"> </w:t>
      </w:r>
      <w:r w:rsidR="00413883" w:rsidRPr="00413883">
        <w:rPr>
          <w:rFonts w:ascii="Times New Roman" w:hAnsi="Times New Roman" w:cs="Times New Roman"/>
        </w:rPr>
        <w:t>A/55/56</w:t>
      </w:r>
      <w:r w:rsidR="00413883">
        <w:rPr>
          <w:rFonts w:ascii="Times New Roman" w:hAnsi="Times New Roman" w:cs="Times New Roman"/>
        </w:rPr>
        <w:t xml:space="preserve"> - S/2000/160 of 29 February 2000</w:t>
      </w:r>
    </w:p>
  </w:footnote>
  <w:footnote w:id="6">
    <w:p w14:paraId="2E14DF9C" w14:textId="77777777" w:rsidR="00413883" w:rsidRDefault="00413883">
      <w:pPr>
        <w:pStyle w:val="FootnoteText"/>
      </w:pPr>
      <w:r>
        <w:rPr>
          <w:rStyle w:val="FootnoteReference"/>
        </w:rPr>
        <w:footnoteRef/>
      </w:r>
      <w:r>
        <w:t xml:space="preserve"> A/67/393 – S/2012/721 of 26 September 2012</w:t>
      </w:r>
    </w:p>
  </w:footnote>
  <w:footnote w:id="7">
    <w:p w14:paraId="71D32ADA" w14:textId="77777777" w:rsidR="004A42E2" w:rsidRDefault="004A42E2">
      <w:pPr>
        <w:pStyle w:val="FootnoteText"/>
      </w:pPr>
      <w:r>
        <w:rPr>
          <w:rStyle w:val="FootnoteReference"/>
        </w:rPr>
        <w:footnoteRef/>
      </w:r>
      <w:r>
        <w:t xml:space="preserve"> </w:t>
      </w:r>
      <w:r w:rsidRPr="004A42E2">
        <w:rPr>
          <w:rFonts w:ascii="Times New Roman" w:hAnsi="Times New Roman" w:cs="Times New Roman"/>
        </w:rPr>
        <w:t>See UNGA resolution 3472 (XXX) B</w:t>
      </w:r>
      <w:r>
        <w:rPr>
          <w:rFonts w:ascii="Times New Roman" w:hAnsi="Times New Roman" w:cs="Times New Roman"/>
        </w:rPr>
        <w:t xml:space="preserve"> of 11 December 1975</w:t>
      </w:r>
    </w:p>
  </w:footnote>
  <w:footnote w:id="8">
    <w:p w14:paraId="4D1FDC77" w14:textId="77777777" w:rsidR="00482D93" w:rsidRPr="00482D93" w:rsidRDefault="00482D93">
      <w:pPr>
        <w:pStyle w:val="FootnoteText"/>
        <w:rPr>
          <w:rFonts w:ascii="Times New Roman" w:hAnsi="Times New Roman" w:cs="Times New Roman"/>
        </w:rPr>
      </w:pPr>
      <w:r w:rsidRPr="00482D93">
        <w:rPr>
          <w:rStyle w:val="FootnoteReference"/>
          <w:rFonts w:ascii="Times New Roman" w:hAnsi="Times New Roman" w:cs="Times New Roman"/>
        </w:rPr>
        <w:footnoteRef/>
      </w:r>
      <w:r w:rsidRPr="00482D93">
        <w:rPr>
          <w:rFonts w:ascii="Times New Roman" w:hAnsi="Times New Roman" w:cs="Times New Roman"/>
        </w:rPr>
        <w:t xml:space="preserve"> A/CN.10/1999.CRP.4, annex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3544C"/>
    <w:multiLevelType w:val="hybridMultilevel"/>
    <w:tmpl w:val="F22C3054"/>
    <w:lvl w:ilvl="0" w:tplc="40542C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454D0"/>
    <w:multiLevelType w:val="hybridMultilevel"/>
    <w:tmpl w:val="70E6A394"/>
    <w:lvl w:ilvl="0" w:tplc="82D836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053439">
    <w:abstractNumId w:val="1"/>
  </w:num>
  <w:num w:numId="2" w16cid:durableId="1686325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6E"/>
    <w:rsid w:val="00075E54"/>
    <w:rsid w:val="00091889"/>
    <w:rsid w:val="000C59DC"/>
    <w:rsid w:val="000D4C1C"/>
    <w:rsid w:val="000D5EE6"/>
    <w:rsid w:val="000F181C"/>
    <w:rsid w:val="00107F56"/>
    <w:rsid w:val="0011185C"/>
    <w:rsid w:val="00173FEA"/>
    <w:rsid w:val="00183F88"/>
    <w:rsid w:val="00197860"/>
    <w:rsid w:val="001C0E14"/>
    <w:rsid w:val="001C0FB6"/>
    <w:rsid w:val="001F3A70"/>
    <w:rsid w:val="00232328"/>
    <w:rsid w:val="00242230"/>
    <w:rsid w:val="00252290"/>
    <w:rsid w:val="00266496"/>
    <w:rsid w:val="002B1A8A"/>
    <w:rsid w:val="002B632B"/>
    <w:rsid w:val="002C7BAE"/>
    <w:rsid w:val="002D135E"/>
    <w:rsid w:val="002D289D"/>
    <w:rsid w:val="002E2E36"/>
    <w:rsid w:val="002E4597"/>
    <w:rsid w:val="002F4DE8"/>
    <w:rsid w:val="00311B3D"/>
    <w:rsid w:val="00326E1D"/>
    <w:rsid w:val="00332131"/>
    <w:rsid w:val="0036235C"/>
    <w:rsid w:val="003A1A94"/>
    <w:rsid w:val="003A6C7E"/>
    <w:rsid w:val="003B295C"/>
    <w:rsid w:val="003C5A8A"/>
    <w:rsid w:val="003F0F77"/>
    <w:rsid w:val="0040207A"/>
    <w:rsid w:val="00403DD3"/>
    <w:rsid w:val="00413883"/>
    <w:rsid w:val="00414B91"/>
    <w:rsid w:val="00425A27"/>
    <w:rsid w:val="0043314D"/>
    <w:rsid w:val="00443F6E"/>
    <w:rsid w:val="00452DCA"/>
    <w:rsid w:val="00460311"/>
    <w:rsid w:val="0047609E"/>
    <w:rsid w:val="00482D93"/>
    <w:rsid w:val="004A42E2"/>
    <w:rsid w:val="004E04C2"/>
    <w:rsid w:val="004E353A"/>
    <w:rsid w:val="004E6FFF"/>
    <w:rsid w:val="005152CF"/>
    <w:rsid w:val="00522E55"/>
    <w:rsid w:val="0055662D"/>
    <w:rsid w:val="00564FC8"/>
    <w:rsid w:val="005B017B"/>
    <w:rsid w:val="005D5F1C"/>
    <w:rsid w:val="005E0CBC"/>
    <w:rsid w:val="005F5F3C"/>
    <w:rsid w:val="00610D1B"/>
    <w:rsid w:val="00632EB9"/>
    <w:rsid w:val="00645F9A"/>
    <w:rsid w:val="00656A8B"/>
    <w:rsid w:val="00671C46"/>
    <w:rsid w:val="006B4344"/>
    <w:rsid w:val="006B7466"/>
    <w:rsid w:val="006D5D72"/>
    <w:rsid w:val="006D7408"/>
    <w:rsid w:val="007255D7"/>
    <w:rsid w:val="00754F80"/>
    <w:rsid w:val="00757553"/>
    <w:rsid w:val="0076009F"/>
    <w:rsid w:val="00761616"/>
    <w:rsid w:val="00780CB0"/>
    <w:rsid w:val="00786C3B"/>
    <w:rsid w:val="0079514B"/>
    <w:rsid w:val="007A12F7"/>
    <w:rsid w:val="007D098C"/>
    <w:rsid w:val="007D466D"/>
    <w:rsid w:val="007E3E4B"/>
    <w:rsid w:val="008465E0"/>
    <w:rsid w:val="00847900"/>
    <w:rsid w:val="00860FED"/>
    <w:rsid w:val="00867365"/>
    <w:rsid w:val="00882FAF"/>
    <w:rsid w:val="008B04A0"/>
    <w:rsid w:val="008C1838"/>
    <w:rsid w:val="008C6CAF"/>
    <w:rsid w:val="009077FC"/>
    <w:rsid w:val="00941FF1"/>
    <w:rsid w:val="00961EDF"/>
    <w:rsid w:val="00970B9C"/>
    <w:rsid w:val="009E7BDC"/>
    <w:rsid w:val="00A0396B"/>
    <w:rsid w:val="00A25251"/>
    <w:rsid w:val="00A83BBD"/>
    <w:rsid w:val="00AC4C05"/>
    <w:rsid w:val="00AF5D49"/>
    <w:rsid w:val="00B06B23"/>
    <w:rsid w:val="00BA2E24"/>
    <w:rsid w:val="00BA3ABB"/>
    <w:rsid w:val="00BB02EA"/>
    <w:rsid w:val="00BF3759"/>
    <w:rsid w:val="00C21E3C"/>
    <w:rsid w:val="00C23420"/>
    <w:rsid w:val="00C352AD"/>
    <w:rsid w:val="00C40DFD"/>
    <w:rsid w:val="00C54B54"/>
    <w:rsid w:val="00C831D1"/>
    <w:rsid w:val="00C95024"/>
    <w:rsid w:val="00CE7BCD"/>
    <w:rsid w:val="00D03FE1"/>
    <w:rsid w:val="00D04358"/>
    <w:rsid w:val="00D27FF7"/>
    <w:rsid w:val="00D3403C"/>
    <w:rsid w:val="00D433C3"/>
    <w:rsid w:val="00D4426E"/>
    <w:rsid w:val="00D5418A"/>
    <w:rsid w:val="00DA52D0"/>
    <w:rsid w:val="00DC6549"/>
    <w:rsid w:val="00DF5F39"/>
    <w:rsid w:val="00E02DE9"/>
    <w:rsid w:val="00E24E8D"/>
    <w:rsid w:val="00E37BAB"/>
    <w:rsid w:val="00E55679"/>
    <w:rsid w:val="00E57D97"/>
    <w:rsid w:val="00E76EFD"/>
    <w:rsid w:val="00E907E5"/>
    <w:rsid w:val="00E97B32"/>
    <w:rsid w:val="00EE520D"/>
    <w:rsid w:val="00F14085"/>
    <w:rsid w:val="00F3440F"/>
    <w:rsid w:val="00F34735"/>
    <w:rsid w:val="00F52118"/>
    <w:rsid w:val="00F57897"/>
    <w:rsid w:val="00F5796E"/>
    <w:rsid w:val="00F57EF6"/>
    <w:rsid w:val="00F67089"/>
    <w:rsid w:val="00F745ED"/>
    <w:rsid w:val="00F7526F"/>
    <w:rsid w:val="00F9747F"/>
    <w:rsid w:val="00FC7527"/>
    <w:rsid w:val="00FF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2AA8"/>
  <w15:docId w15:val="{8C0F5497-3FD3-6B4F-823C-544D3F4D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F6E"/>
    <w:pPr>
      <w:ind w:left="720"/>
      <w:contextualSpacing/>
    </w:pPr>
  </w:style>
  <w:style w:type="paragraph" w:styleId="FootnoteText">
    <w:name w:val="footnote text"/>
    <w:basedOn w:val="Normal"/>
    <w:link w:val="FootnoteTextChar"/>
    <w:uiPriority w:val="99"/>
    <w:semiHidden/>
    <w:unhideWhenUsed/>
    <w:rsid w:val="007E3E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3E4B"/>
    <w:rPr>
      <w:sz w:val="20"/>
      <w:szCs w:val="20"/>
    </w:rPr>
  </w:style>
  <w:style w:type="character" w:styleId="FootnoteReference">
    <w:name w:val="footnote reference"/>
    <w:basedOn w:val="DefaultParagraphFont"/>
    <w:uiPriority w:val="99"/>
    <w:semiHidden/>
    <w:unhideWhenUsed/>
    <w:rsid w:val="007E3E4B"/>
    <w:rPr>
      <w:vertAlign w:val="superscript"/>
    </w:rPr>
  </w:style>
  <w:style w:type="paragraph" w:styleId="BalloonText">
    <w:name w:val="Balloon Text"/>
    <w:basedOn w:val="Normal"/>
    <w:link w:val="BalloonTextChar"/>
    <w:uiPriority w:val="99"/>
    <w:semiHidden/>
    <w:unhideWhenUsed/>
    <w:rsid w:val="001C0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FB6"/>
    <w:rPr>
      <w:rFonts w:ascii="Tahoma" w:hAnsi="Tahoma" w:cs="Tahoma"/>
      <w:sz w:val="16"/>
      <w:szCs w:val="16"/>
    </w:rPr>
  </w:style>
  <w:style w:type="paragraph" w:styleId="Header">
    <w:name w:val="header"/>
    <w:basedOn w:val="Normal"/>
    <w:link w:val="HeaderChar"/>
    <w:uiPriority w:val="99"/>
    <w:unhideWhenUsed/>
    <w:rsid w:val="001C0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FB6"/>
  </w:style>
  <w:style w:type="paragraph" w:styleId="Footer">
    <w:name w:val="footer"/>
    <w:basedOn w:val="Normal"/>
    <w:link w:val="FooterChar"/>
    <w:uiPriority w:val="99"/>
    <w:unhideWhenUsed/>
    <w:rsid w:val="001C0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A26E41-1161-423F-84E7-83C4C9DA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Enkhsaikhan</dc:creator>
  <cp:lastModifiedBy>Marie Inuzuka</cp:lastModifiedBy>
  <cp:revision>2</cp:revision>
  <cp:lastPrinted>2022-03-22T01:56:00Z</cp:lastPrinted>
  <dcterms:created xsi:type="dcterms:W3CDTF">2022-03-26T22:10:00Z</dcterms:created>
  <dcterms:modified xsi:type="dcterms:W3CDTF">2022-03-26T22:10:00Z</dcterms:modified>
</cp:coreProperties>
</file>